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4D0D" w:rsidRPr="00584466" w:rsidP="00614D0D">
      <w:pPr>
        <w:ind w:firstLine="709"/>
        <w:jc w:val="center"/>
        <w:rPr>
          <w:b/>
          <w:sz w:val="27"/>
          <w:szCs w:val="27"/>
          <w:lang w:eastAsia="ar-SA"/>
        </w:rPr>
      </w:pPr>
      <w:r w:rsidRPr="00584466">
        <w:rPr>
          <w:b/>
          <w:sz w:val="27"/>
          <w:szCs w:val="27"/>
          <w:lang w:eastAsia="ar-SA"/>
        </w:rPr>
        <w:t xml:space="preserve">ПОСТАНОВЛЕНИЕ № </w:t>
      </w:r>
      <w:r w:rsidRPr="00584466" w:rsidR="00280581">
        <w:rPr>
          <w:b/>
          <w:sz w:val="27"/>
          <w:szCs w:val="27"/>
          <w:lang w:eastAsia="ar-SA"/>
        </w:rPr>
        <w:t>0</w:t>
      </w:r>
      <w:r w:rsidRPr="00584466">
        <w:rPr>
          <w:b/>
          <w:sz w:val="27"/>
          <w:szCs w:val="27"/>
          <w:lang w:eastAsia="ar-SA"/>
        </w:rPr>
        <w:t>5-</w:t>
      </w:r>
      <w:r w:rsidRPr="00584466" w:rsidR="00D7286A">
        <w:rPr>
          <w:b/>
          <w:sz w:val="27"/>
          <w:szCs w:val="27"/>
          <w:lang w:eastAsia="ar-SA"/>
        </w:rPr>
        <w:t>01</w:t>
      </w:r>
      <w:r w:rsidR="00204F5C">
        <w:rPr>
          <w:b/>
          <w:sz w:val="27"/>
          <w:szCs w:val="27"/>
          <w:lang w:eastAsia="ar-SA"/>
        </w:rPr>
        <w:t>24</w:t>
      </w:r>
      <w:r w:rsidRPr="00584466">
        <w:rPr>
          <w:b/>
          <w:sz w:val="27"/>
          <w:szCs w:val="27"/>
          <w:lang w:eastAsia="ar-SA"/>
        </w:rPr>
        <w:t>-240</w:t>
      </w:r>
      <w:r w:rsidR="00204F5C">
        <w:rPr>
          <w:b/>
          <w:sz w:val="27"/>
          <w:szCs w:val="27"/>
          <w:lang w:eastAsia="ar-SA"/>
        </w:rPr>
        <w:t>2</w:t>
      </w:r>
      <w:r w:rsidRPr="00584466">
        <w:rPr>
          <w:b/>
          <w:sz w:val="27"/>
          <w:szCs w:val="27"/>
          <w:lang w:eastAsia="ar-SA"/>
        </w:rPr>
        <w:t>/202</w:t>
      </w:r>
      <w:r w:rsidRPr="00584466" w:rsidR="00D7286A">
        <w:rPr>
          <w:b/>
          <w:sz w:val="27"/>
          <w:szCs w:val="27"/>
          <w:lang w:eastAsia="ar-SA"/>
        </w:rPr>
        <w:t>5</w:t>
      </w:r>
    </w:p>
    <w:p w:rsidR="00614D0D" w:rsidRPr="00584466" w:rsidP="00614D0D">
      <w:pPr>
        <w:ind w:firstLine="709"/>
        <w:jc w:val="center"/>
        <w:rPr>
          <w:b/>
          <w:sz w:val="27"/>
          <w:szCs w:val="27"/>
        </w:rPr>
      </w:pPr>
      <w:r w:rsidRPr="00584466">
        <w:rPr>
          <w:b/>
          <w:sz w:val="27"/>
          <w:szCs w:val="27"/>
        </w:rPr>
        <w:t>о назначении административного наказания</w:t>
      </w:r>
    </w:p>
    <w:p w:rsidR="00614D0D" w:rsidRPr="00584466" w:rsidP="00614D0D">
      <w:pPr>
        <w:ind w:firstLine="709"/>
        <w:jc w:val="center"/>
        <w:rPr>
          <w:b/>
          <w:sz w:val="27"/>
          <w:szCs w:val="27"/>
        </w:rPr>
      </w:pPr>
    </w:p>
    <w:p w:rsidR="00614D0D" w:rsidRPr="00584466" w:rsidP="00614D0D">
      <w:pPr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03</w:t>
      </w:r>
      <w:r w:rsidRPr="00584466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февраля</w:t>
      </w:r>
      <w:r w:rsidRPr="00584466">
        <w:rPr>
          <w:rFonts w:eastAsia="MS Mincho"/>
          <w:sz w:val="27"/>
          <w:szCs w:val="27"/>
        </w:rPr>
        <w:t xml:space="preserve"> 202</w:t>
      </w:r>
      <w:r w:rsidRPr="00584466" w:rsidR="00D7286A">
        <w:rPr>
          <w:rFonts w:eastAsia="MS Mincho"/>
          <w:sz w:val="27"/>
          <w:szCs w:val="27"/>
        </w:rPr>
        <w:t>5</w:t>
      </w:r>
      <w:r w:rsidRPr="00584466">
        <w:rPr>
          <w:rFonts w:eastAsia="MS Mincho"/>
          <w:sz w:val="27"/>
          <w:szCs w:val="27"/>
        </w:rPr>
        <w:t xml:space="preserve"> года </w:t>
      </w:r>
      <w:r w:rsidRPr="00584466">
        <w:rPr>
          <w:rFonts w:eastAsia="MS Mincho"/>
          <w:sz w:val="27"/>
          <w:szCs w:val="27"/>
        </w:rPr>
        <w:tab/>
      </w:r>
      <w:r w:rsidRPr="00584466">
        <w:rPr>
          <w:rFonts w:eastAsia="MS Mincho"/>
          <w:sz w:val="27"/>
          <w:szCs w:val="27"/>
        </w:rPr>
        <w:tab/>
      </w:r>
      <w:r w:rsidRPr="00584466">
        <w:rPr>
          <w:rFonts w:eastAsia="MS Mincho"/>
          <w:sz w:val="27"/>
          <w:szCs w:val="27"/>
        </w:rPr>
        <w:tab/>
      </w:r>
      <w:r w:rsidRPr="00584466">
        <w:rPr>
          <w:rFonts w:eastAsia="MS Mincho"/>
          <w:sz w:val="27"/>
          <w:szCs w:val="27"/>
        </w:rPr>
        <w:tab/>
      </w:r>
      <w:r w:rsidRPr="00584466">
        <w:rPr>
          <w:rFonts w:eastAsia="MS Mincho"/>
          <w:sz w:val="27"/>
          <w:szCs w:val="27"/>
        </w:rPr>
        <w:tab/>
      </w:r>
      <w:r w:rsidRPr="00584466">
        <w:rPr>
          <w:rFonts w:eastAsia="MS Mincho"/>
          <w:sz w:val="27"/>
          <w:szCs w:val="27"/>
        </w:rPr>
        <w:tab/>
      </w:r>
      <w:r w:rsidRPr="00584466" w:rsidR="00C13D17">
        <w:rPr>
          <w:rFonts w:eastAsia="MS Mincho"/>
          <w:sz w:val="27"/>
          <w:szCs w:val="27"/>
        </w:rPr>
        <w:t xml:space="preserve">         </w:t>
      </w:r>
      <w:r w:rsidRPr="00584466">
        <w:rPr>
          <w:rFonts w:eastAsia="MS Mincho"/>
          <w:sz w:val="27"/>
          <w:szCs w:val="27"/>
        </w:rPr>
        <w:t xml:space="preserve">               г. Пыть-Ях</w:t>
      </w:r>
    </w:p>
    <w:p w:rsidR="00614D0D" w:rsidRPr="00584466" w:rsidP="00614D0D">
      <w:pPr>
        <w:ind w:firstLine="708"/>
        <w:jc w:val="both"/>
        <w:rPr>
          <w:rFonts w:eastAsia="MS Mincho"/>
          <w:sz w:val="27"/>
          <w:szCs w:val="27"/>
        </w:rPr>
      </w:pPr>
    </w:p>
    <w:p w:rsidR="00614D0D" w:rsidP="00614D0D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Исполняющий обязанности м</w:t>
      </w:r>
      <w:r w:rsidRPr="00204F5C">
        <w:rPr>
          <w:rFonts w:eastAsia="MS Mincho"/>
          <w:sz w:val="27"/>
          <w:szCs w:val="27"/>
        </w:rPr>
        <w:t>ирово</w:t>
      </w:r>
      <w:r>
        <w:rPr>
          <w:rFonts w:eastAsia="MS Mincho"/>
          <w:sz w:val="27"/>
          <w:szCs w:val="27"/>
        </w:rPr>
        <w:t>го</w:t>
      </w:r>
      <w:r w:rsidRPr="00204F5C">
        <w:rPr>
          <w:rFonts w:eastAsia="MS Mincho"/>
          <w:sz w:val="27"/>
          <w:szCs w:val="27"/>
        </w:rPr>
        <w:t xml:space="preserve"> судь</w:t>
      </w:r>
      <w:r>
        <w:rPr>
          <w:rFonts w:eastAsia="MS Mincho"/>
          <w:sz w:val="27"/>
          <w:szCs w:val="27"/>
        </w:rPr>
        <w:t>и</w:t>
      </w:r>
      <w:r w:rsidRPr="00204F5C">
        <w:rPr>
          <w:rFonts w:eastAsia="MS Mincho"/>
          <w:sz w:val="27"/>
          <w:szCs w:val="27"/>
        </w:rPr>
        <w:t xml:space="preserve"> судебного участка № </w:t>
      </w:r>
      <w:r>
        <w:rPr>
          <w:rFonts w:eastAsia="MS Mincho"/>
          <w:sz w:val="27"/>
          <w:szCs w:val="27"/>
        </w:rPr>
        <w:t>2</w:t>
      </w:r>
      <w:r w:rsidRPr="00204F5C">
        <w:rPr>
          <w:rFonts w:eastAsia="MS Mincho"/>
          <w:sz w:val="27"/>
          <w:szCs w:val="27"/>
        </w:rPr>
        <w:t xml:space="preserve"> Пыть-Яхского</w:t>
      </w:r>
      <w:r w:rsidRPr="00204F5C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</w:t>
      </w:r>
      <w:r>
        <w:rPr>
          <w:rFonts w:eastAsia="MS Mincho"/>
          <w:sz w:val="27"/>
          <w:szCs w:val="27"/>
        </w:rPr>
        <w:t xml:space="preserve"> (в период с 20.01.2025 по 14.02.2025),</w:t>
      </w:r>
      <w:r w:rsidRPr="00204F5C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м</w:t>
      </w:r>
      <w:r w:rsidRPr="00584466">
        <w:rPr>
          <w:rFonts w:eastAsia="MS Mincho"/>
          <w:sz w:val="27"/>
          <w:szCs w:val="27"/>
        </w:rPr>
        <w:t>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</w:t>
      </w:r>
      <w:r w:rsidRPr="00584466">
        <w:rPr>
          <w:rFonts w:eastAsia="MS Mincho"/>
          <w:sz w:val="27"/>
          <w:szCs w:val="27"/>
        </w:rPr>
        <w:t xml:space="preserve">АО-Югра, г. Пыть-Ях, 2 мкр., д. 4, </w:t>
      </w:r>
    </w:p>
    <w:p w:rsidR="00204F5C" w:rsidRPr="00584466" w:rsidP="00614D0D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с участием лица, в отношении которого ведется производство по делу об административном правонарушении Кнауса В.А.,</w:t>
      </w:r>
    </w:p>
    <w:p w:rsidR="00614D0D" w:rsidRPr="00584466" w:rsidP="00614D0D">
      <w:pPr>
        <w:ind w:firstLine="708"/>
        <w:jc w:val="both"/>
        <w:rPr>
          <w:rFonts w:eastAsia="MS Mincho"/>
          <w:sz w:val="27"/>
          <w:szCs w:val="27"/>
        </w:rPr>
      </w:pPr>
      <w:r w:rsidRPr="00584466">
        <w:rPr>
          <w:rFonts w:eastAsia="MS Mincho"/>
          <w:sz w:val="27"/>
          <w:szCs w:val="27"/>
        </w:rPr>
        <w:t xml:space="preserve">рассмотрев в открытом судебном заседании дело об административном правонарушении, предусмотренном ч. </w:t>
      </w:r>
      <w:r w:rsidRPr="00584466" w:rsidR="00FA4701">
        <w:rPr>
          <w:rFonts w:eastAsia="MS Mincho"/>
          <w:sz w:val="27"/>
          <w:szCs w:val="27"/>
        </w:rPr>
        <w:t>2</w:t>
      </w:r>
      <w:r w:rsidRPr="00584466">
        <w:rPr>
          <w:rFonts w:eastAsia="MS Mincho"/>
          <w:sz w:val="27"/>
          <w:szCs w:val="27"/>
        </w:rPr>
        <w:t xml:space="preserve"> ст. </w:t>
      </w:r>
      <w:r w:rsidRPr="00584466" w:rsidR="00FA4701">
        <w:rPr>
          <w:rFonts w:eastAsia="MS Mincho"/>
          <w:sz w:val="27"/>
          <w:szCs w:val="27"/>
        </w:rPr>
        <w:t>12</w:t>
      </w:r>
      <w:r w:rsidRPr="00584466">
        <w:rPr>
          <w:rFonts w:eastAsia="MS Mincho"/>
          <w:sz w:val="27"/>
          <w:szCs w:val="27"/>
        </w:rPr>
        <w:t xml:space="preserve">.2 Кодекса Российской Федерации об административных правонарушениях в отношении </w:t>
      </w:r>
    </w:p>
    <w:p w:rsidR="00FE22B2" w:rsidRPr="00584466" w:rsidP="00274323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  <w:sz w:val="27"/>
          <w:szCs w:val="27"/>
        </w:rPr>
        <w:t>Кнауса</w:t>
      </w:r>
      <w:r>
        <w:rPr>
          <w:rFonts w:ascii="Times New Roman" w:eastAsia="MS Mincho" w:hAnsi="Times New Roman"/>
          <w:sz w:val="27"/>
          <w:szCs w:val="27"/>
        </w:rPr>
        <w:t xml:space="preserve"> Владислава Андреевича</w:t>
      </w:r>
      <w:r w:rsidRPr="00584466" w:rsidR="00411F21">
        <w:rPr>
          <w:rFonts w:ascii="Times New Roman" w:eastAsia="MS Mincho" w:hAnsi="Times New Roman"/>
          <w:sz w:val="27"/>
          <w:szCs w:val="27"/>
        </w:rPr>
        <w:t xml:space="preserve">, </w:t>
      </w:r>
      <w:r w:rsidR="00ED58EE">
        <w:rPr>
          <w:rFonts w:ascii="Times New Roman" w:eastAsia="MS Mincho" w:hAnsi="Times New Roman"/>
          <w:sz w:val="27"/>
          <w:szCs w:val="27"/>
        </w:rPr>
        <w:t>---</w:t>
      </w:r>
      <w:r w:rsidRPr="00584466" w:rsidR="00BC17C1">
        <w:rPr>
          <w:rFonts w:ascii="Times New Roman" w:eastAsia="MS Mincho" w:hAnsi="Times New Roman"/>
          <w:sz w:val="27"/>
          <w:szCs w:val="27"/>
        </w:rPr>
        <w:t>,</w:t>
      </w:r>
    </w:p>
    <w:p w:rsidR="00012BF6" w:rsidRPr="00584466" w:rsidP="00274323">
      <w:pPr>
        <w:pStyle w:val="PlainText"/>
        <w:ind w:left="708"/>
        <w:jc w:val="both"/>
        <w:rPr>
          <w:rFonts w:ascii="Times New Roman" w:eastAsia="MS Mincho" w:hAnsi="Times New Roman"/>
          <w:b/>
          <w:sz w:val="27"/>
          <w:szCs w:val="27"/>
        </w:rPr>
      </w:pPr>
    </w:p>
    <w:p w:rsidR="00000B83" w:rsidRPr="00584466">
      <w:pPr>
        <w:pStyle w:val="PlainText"/>
        <w:jc w:val="center"/>
        <w:rPr>
          <w:rFonts w:ascii="Times New Roman" w:eastAsia="MS Mincho" w:hAnsi="Times New Roman"/>
          <w:b/>
          <w:sz w:val="27"/>
          <w:szCs w:val="27"/>
        </w:rPr>
      </w:pPr>
      <w:r w:rsidRPr="00584466">
        <w:rPr>
          <w:rFonts w:ascii="Times New Roman" w:eastAsia="MS Mincho" w:hAnsi="Times New Roman"/>
          <w:b/>
          <w:sz w:val="27"/>
          <w:szCs w:val="27"/>
        </w:rPr>
        <w:t>УСТАНОВИЛ:</w:t>
      </w:r>
    </w:p>
    <w:p w:rsidR="00000B83" w:rsidRPr="00584466" w:rsidP="00BD3C1E">
      <w:pPr>
        <w:pStyle w:val="PlainText"/>
        <w:jc w:val="both"/>
        <w:rPr>
          <w:rFonts w:ascii="Times New Roman" w:eastAsia="MS Mincho" w:hAnsi="Times New Roman"/>
          <w:sz w:val="27"/>
          <w:szCs w:val="27"/>
        </w:rPr>
      </w:pPr>
    </w:p>
    <w:p w:rsidR="00D8376D" w:rsidRPr="00584466" w:rsidP="00FA470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16</w:t>
      </w:r>
      <w:r w:rsidRPr="00584466" w:rsidR="00D7286A">
        <w:rPr>
          <w:sz w:val="27"/>
          <w:szCs w:val="27"/>
        </w:rPr>
        <w:t xml:space="preserve"> </w:t>
      </w:r>
      <w:r>
        <w:rPr>
          <w:sz w:val="27"/>
          <w:szCs w:val="27"/>
        </w:rPr>
        <w:t>ноября</w:t>
      </w:r>
      <w:r w:rsidRPr="00584466" w:rsidR="00D7286A">
        <w:rPr>
          <w:sz w:val="27"/>
          <w:szCs w:val="27"/>
        </w:rPr>
        <w:t xml:space="preserve"> </w:t>
      </w:r>
      <w:r w:rsidRPr="00584466" w:rsidR="00FA4701">
        <w:rPr>
          <w:sz w:val="27"/>
          <w:szCs w:val="27"/>
        </w:rPr>
        <w:t>202</w:t>
      </w:r>
      <w:r w:rsidRPr="00584466" w:rsidR="008E1AA5">
        <w:rPr>
          <w:sz w:val="27"/>
          <w:szCs w:val="27"/>
        </w:rPr>
        <w:t>4</w:t>
      </w:r>
      <w:r w:rsidRPr="00584466" w:rsidR="00D7286A">
        <w:rPr>
          <w:sz w:val="27"/>
          <w:szCs w:val="27"/>
        </w:rPr>
        <w:t xml:space="preserve"> года</w:t>
      </w:r>
      <w:r w:rsidRPr="00584466" w:rsidR="00FA4701">
        <w:rPr>
          <w:sz w:val="27"/>
          <w:szCs w:val="27"/>
        </w:rPr>
        <w:t xml:space="preserve"> в </w:t>
      </w:r>
      <w:r>
        <w:rPr>
          <w:sz w:val="27"/>
          <w:szCs w:val="27"/>
        </w:rPr>
        <w:t>23</w:t>
      </w:r>
      <w:r w:rsidRPr="00584466" w:rsidR="00FA4701">
        <w:rPr>
          <w:sz w:val="27"/>
          <w:szCs w:val="27"/>
        </w:rPr>
        <w:t xml:space="preserve"> час</w:t>
      </w:r>
      <w:r>
        <w:rPr>
          <w:sz w:val="27"/>
          <w:szCs w:val="27"/>
        </w:rPr>
        <w:t>а</w:t>
      </w:r>
      <w:r w:rsidRPr="00584466" w:rsidR="00FA4701">
        <w:rPr>
          <w:sz w:val="27"/>
          <w:szCs w:val="27"/>
        </w:rPr>
        <w:t xml:space="preserve"> </w:t>
      </w:r>
      <w:r>
        <w:rPr>
          <w:sz w:val="27"/>
          <w:szCs w:val="27"/>
        </w:rPr>
        <w:t>4</w:t>
      </w:r>
      <w:r w:rsidRPr="00584466" w:rsidR="00012BF6">
        <w:rPr>
          <w:sz w:val="27"/>
          <w:szCs w:val="27"/>
        </w:rPr>
        <w:t>0</w:t>
      </w:r>
      <w:r w:rsidRPr="00584466" w:rsidR="00FA4701">
        <w:rPr>
          <w:sz w:val="27"/>
          <w:szCs w:val="27"/>
        </w:rPr>
        <w:t xml:space="preserve"> минут </w:t>
      </w:r>
      <w:r w:rsidRPr="00584466" w:rsidR="00411F21">
        <w:rPr>
          <w:sz w:val="27"/>
          <w:szCs w:val="27"/>
        </w:rPr>
        <w:t xml:space="preserve">по адресу: </w:t>
      </w:r>
      <w:r w:rsidR="00ED58EE">
        <w:rPr>
          <w:sz w:val="27"/>
          <w:szCs w:val="27"/>
        </w:rPr>
        <w:t>---</w:t>
      </w:r>
      <w:r>
        <w:rPr>
          <w:sz w:val="27"/>
          <w:szCs w:val="27"/>
        </w:rPr>
        <w:t>,</w:t>
      </w:r>
      <w:r w:rsidRPr="00584466" w:rsidR="00D7286A">
        <w:rPr>
          <w:sz w:val="27"/>
          <w:szCs w:val="27"/>
        </w:rPr>
        <w:t xml:space="preserve"> </w:t>
      </w:r>
      <w:r>
        <w:rPr>
          <w:sz w:val="27"/>
          <w:szCs w:val="27"/>
        </w:rPr>
        <w:t>Кнаус</w:t>
      </w:r>
      <w:r>
        <w:rPr>
          <w:sz w:val="27"/>
          <w:szCs w:val="27"/>
        </w:rPr>
        <w:t xml:space="preserve"> В.А.</w:t>
      </w:r>
      <w:r w:rsidRPr="00584466" w:rsidR="00D7286A">
        <w:rPr>
          <w:sz w:val="27"/>
          <w:szCs w:val="27"/>
        </w:rPr>
        <w:t xml:space="preserve">, </w:t>
      </w:r>
      <w:r w:rsidRPr="00584466" w:rsidR="00340888">
        <w:rPr>
          <w:sz w:val="27"/>
          <w:szCs w:val="27"/>
        </w:rPr>
        <w:t>в</w:t>
      </w:r>
      <w:r w:rsidRPr="00584466">
        <w:rPr>
          <w:sz w:val="27"/>
          <w:szCs w:val="27"/>
        </w:rPr>
        <w:t xml:space="preserve"> нарушение п. </w:t>
      </w:r>
      <w:r w:rsidRPr="00584466" w:rsidR="004E44F2">
        <w:rPr>
          <w:sz w:val="27"/>
          <w:szCs w:val="27"/>
        </w:rPr>
        <w:t>2, 10</w:t>
      </w:r>
      <w:r w:rsidRPr="00584466" w:rsidR="00F25D15">
        <w:rPr>
          <w:sz w:val="27"/>
          <w:szCs w:val="27"/>
        </w:rPr>
        <w:t>.1</w:t>
      </w:r>
      <w:r w:rsidRPr="00584466">
        <w:rPr>
          <w:sz w:val="27"/>
          <w:szCs w:val="27"/>
        </w:rPr>
        <w:t xml:space="preserve"> Основных положений по допуску транспортных средств к эксплуатации и обязанности должностных лиц по обеспечению безопасности дорожного движения, утв. Постановлением Совета Министров - Правительства РФ от 23 октября 1993 г. № 1090 «О правилах дорожного</w:t>
      </w:r>
      <w:r w:rsidRPr="00584466">
        <w:rPr>
          <w:sz w:val="27"/>
          <w:szCs w:val="27"/>
        </w:rPr>
        <w:t xml:space="preserve"> движения» (далее – ОПД ПДД РФ)</w:t>
      </w:r>
      <w:r w:rsidRPr="00584466" w:rsidR="004E44F2">
        <w:rPr>
          <w:sz w:val="27"/>
          <w:szCs w:val="27"/>
        </w:rPr>
        <w:t xml:space="preserve">, п. 2.3.1 Правил дорожного движения, утв. Постановлением Совета Министров - Правительства РФ от 23 октября 1993 г. № 1090 (далее – ПДД РФ) </w:t>
      </w:r>
      <w:r w:rsidRPr="00584466" w:rsidR="00D7286A">
        <w:rPr>
          <w:sz w:val="27"/>
          <w:szCs w:val="27"/>
        </w:rPr>
        <w:t>управлял автомобилем марки «</w:t>
      </w:r>
      <w:r w:rsidRPr="00584466" w:rsidR="00411F21">
        <w:rPr>
          <w:sz w:val="27"/>
          <w:szCs w:val="27"/>
        </w:rPr>
        <w:t>ВАЗ 211</w:t>
      </w:r>
      <w:r>
        <w:rPr>
          <w:sz w:val="27"/>
          <w:szCs w:val="27"/>
        </w:rPr>
        <w:t>20</w:t>
      </w:r>
      <w:r w:rsidRPr="00584466" w:rsidR="00D7286A">
        <w:rPr>
          <w:sz w:val="27"/>
          <w:szCs w:val="27"/>
        </w:rPr>
        <w:t xml:space="preserve">» </w:t>
      </w:r>
      <w:r w:rsidRPr="00584466" w:rsidR="00411F21">
        <w:rPr>
          <w:sz w:val="27"/>
          <w:szCs w:val="27"/>
        </w:rPr>
        <w:t xml:space="preserve">государственный регистрационный знак </w:t>
      </w:r>
      <w:r w:rsidR="00ED58EE">
        <w:rPr>
          <w:sz w:val="27"/>
          <w:szCs w:val="27"/>
        </w:rPr>
        <w:t>---</w:t>
      </w:r>
      <w:r w:rsidRPr="00584466" w:rsidR="00D7286A">
        <w:rPr>
          <w:sz w:val="27"/>
          <w:szCs w:val="27"/>
        </w:rPr>
        <w:t xml:space="preserve">, </w:t>
      </w:r>
      <w:r w:rsidRPr="00584466">
        <w:rPr>
          <w:sz w:val="27"/>
          <w:szCs w:val="27"/>
        </w:rPr>
        <w:t xml:space="preserve"> </w:t>
      </w:r>
      <w:r w:rsidRPr="00584466" w:rsidR="00012BF6">
        <w:rPr>
          <w:sz w:val="27"/>
          <w:szCs w:val="27"/>
        </w:rPr>
        <w:t>без</w:t>
      </w:r>
      <w:r w:rsidRPr="00584466" w:rsidR="00411F21">
        <w:rPr>
          <w:sz w:val="27"/>
          <w:szCs w:val="27"/>
        </w:rPr>
        <w:t xml:space="preserve"> установленного на предусмотренном для этого месте переднего</w:t>
      </w:r>
      <w:r w:rsidRPr="00584466" w:rsidR="00012BF6">
        <w:rPr>
          <w:sz w:val="27"/>
          <w:szCs w:val="27"/>
        </w:rPr>
        <w:t xml:space="preserve"> </w:t>
      </w:r>
      <w:r w:rsidRPr="00584466" w:rsidR="008E1AA5">
        <w:rPr>
          <w:sz w:val="27"/>
          <w:szCs w:val="27"/>
        </w:rPr>
        <w:t>государственн</w:t>
      </w:r>
      <w:r w:rsidRPr="00584466" w:rsidR="00411F21">
        <w:rPr>
          <w:sz w:val="27"/>
          <w:szCs w:val="27"/>
        </w:rPr>
        <w:t>ого</w:t>
      </w:r>
      <w:r w:rsidRPr="00584466" w:rsidR="008E1AA5">
        <w:rPr>
          <w:sz w:val="27"/>
          <w:szCs w:val="27"/>
        </w:rPr>
        <w:t xml:space="preserve"> регистрационн</w:t>
      </w:r>
      <w:r w:rsidRPr="00584466" w:rsidR="00411F21">
        <w:rPr>
          <w:sz w:val="27"/>
          <w:szCs w:val="27"/>
        </w:rPr>
        <w:t>ого</w:t>
      </w:r>
      <w:r w:rsidRPr="00584466" w:rsidR="008E1AA5">
        <w:rPr>
          <w:sz w:val="27"/>
          <w:szCs w:val="27"/>
        </w:rPr>
        <w:t xml:space="preserve"> знак</w:t>
      </w:r>
      <w:r w:rsidRPr="00584466" w:rsidR="00411F21">
        <w:rPr>
          <w:sz w:val="27"/>
          <w:szCs w:val="27"/>
        </w:rPr>
        <w:t>а</w:t>
      </w:r>
      <w:r w:rsidRPr="00584466" w:rsidR="00FA4701">
        <w:rPr>
          <w:sz w:val="27"/>
          <w:szCs w:val="27"/>
        </w:rPr>
        <w:t>, то есть совершил административное правонарушение, предусмотренное ч. 2 ст. 12.2 Кодекса Российской Федерации об административных правонарушениях.</w:t>
      </w:r>
    </w:p>
    <w:p w:rsidR="00411F21" w:rsidRPr="00584466" w:rsidP="00D7286A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 xml:space="preserve">В </w:t>
      </w:r>
      <w:r w:rsidRPr="00584466">
        <w:rPr>
          <w:rFonts w:eastAsia="Calibri"/>
          <w:sz w:val="27"/>
          <w:szCs w:val="27"/>
          <w:lang w:eastAsia="en-US"/>
        </w:rPr>
        <w:t>судебно</w:t>
      </w:r>
      <w:r w:rsidR="00204F5C">
        <w:rPr>
          <w:rFonts w:eastAsia="Calibri"/>
          <w:sz w:val="27"/>
          <w:szCs w:val="27"/>
          <w:lang w:eastAsia="en-US"/>
        </w:rPr>
        <w:t>м</w:t>
      </w:r>
      <w:r w:rsidRPr="00584466">
        <w:rPr>
          <w:rFonts w:eastAsia="Calibri"/>
          <w:sz w:val="27"/>
          <w:szCs w:val="27"/>
          <w:lang w:eastAsia="en-US"/>
        </w:rPr>
        <w:t xml:space="preserve"> заседани</w:t>
      </w:r>
      <w:r w:rsidR="00204F5C">
        <w:rPr>
          <w:rFonts w:eastAsia="Calibri"/>
          <w:sz w:val="27"/>
          <w:szCs w:val="27"/>
          <w:lang w:eastAsia="en-US"/>
        </w:rPr>
        <w:t>и</w:t>
      </w:r>
      <w:r w:rsidRPr="00584466">
        <w:rPr>
          <w:rFonts w:eastAsia="Calibri"/>
          <w:sz w:val="27"/>
          <w:szCs w:val="27"/>
          <w:lang w:eastAsia="en-US"/>
        </w:rPr>
        <w:t xml:space="preserve"> </w:t>
      </w:r>
      <w:r w:rsidR="00204F5C">
        <w:rPr>
          <w:rFonts w:eastAsia="Calibri"/>
          <w:sz w:val="27"/>
          <w:szCs w:val="27"/>
          <w:lang w:eastAsia="en-US"/>
        </w:rPr>
        <w:t>Кнаус В.А.</w:t>
      </w:r>
      <w:r w:rsidR="006729DF">
        <w:rPr>
          <w:rFonts w:eastAsia="Calibri"/>
          <w:sz w:val="27"/>
          <w:szCs w:val="27"/>
          <w:lang w:eastAsia="en-US"/>
        </w:rPr>
        <w:t xml:space="preserve"> вину признал, пояснил, что фактически проживает в г. Лангепасе, в г. Пыть-Яхе не проживает, иногда приезжает на непродолжительное время по работе, просил рассмотреть дело по месту совершения правонарушения. </w:t>
      </w:r>
      <w:r w:rsidRPr="00584466">
        <w:rPr>
          <w:rFonts w:eastAsia="Calibri"/>
          <w:sz w:val="27"/>
          <w:szCs w:val="27"/>
          <w:lang w:eastAsia="en-US"/>
        </w:rPr>
        <w:t xml:space="preserve"> </w:t>
      </w:r>
    </w:p>
    <w:p w:rsidR="008760EF" w:rsidRPr="00584466" w:rsidP="00D7286A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>И</w:t>
      </w:r>
      <w:r w:rsidRPr="00584466" w:rsidR="00340888">
        <w:rPr>
          <w:rFonts w:eastAsia="Calibri"/>
          <w:sz w:val="27"/>
          <w:szCs w:val="27"/>
          <w:lang w:eastAsia="en-US"/>
        </w:rPr>
        <w:t xml:space="preserve">сследовав материалы дела, </w:t>
      </w:r>
      <w:r w:rsidR="00204F5C">
        <w:rPr>
          <w:rFonts w:eastAsia="Calibri"/>
          <w:sz w:val="27"/>
          <w:szCs w:val="27"/>
          <w:lang w:eastAsia="en-US"/>
        </w:rPr>
        <w:t xml:space="preserve">заслушав Кнауса В.А., </w:t>
      </w:r>
      <w:r w:rsidRPr="00584466" w:rsidR="00340888">
        <w:rPr>
          <w:rFonts w:eastAsia="Calibri"/>
          <w:sz w:val="27"/>
          <w:szCs w:val="27"/>
          <w:lang w:eastAsia="en-US"/>
        </w:rPr>
        <w:t>мировой судья приходит к следующим выводам.</w:t>
      </w:r>
    </w:p>
    <w:p w:rsidR="00012BF6" w:rsidRPr="00584466" w:rsidP="00012BF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>В силу ч. 2 ст. 12.2 Кодекса Российской Федерации об административных правонарушениях административно-противоправным и наказуемым признается в частности управление транспортным сре</w:t>
      </w:r>
      <w:r w:rsidRPr="00584466">
        <w:rPr>
          <w:rFonts w:eastAsia="Calibri"/>
          <w:sz w:val="27"/>
          <w:szCs w:val="27"/>
          <w:lang w:eastAsia="en-US"/>
        </w:rPr>
        <w:t>дством без государственных регистрационных знаков.</w:t>
      </w:r>
    </w:p>
    <w:p w:rsidR="00012BF6" w:rsidRPr="00584466" w:rsidP="00012BF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>В соответствии с п. 2.3.1 ПДД РФ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</w:t>
      </w:r>
      <w:r w:rsidRPr="00584466">
        <w:rPr>
          <w:rFonts w:eastAsia="Calibri"/>
          <w:sz w:val="27"/>
          <w:szCs w:val="27"/>
          <w:lang w:eastAsia="en-US"/>
        </w:rPr>
        <w:t xml:space="preserve">иями по допуску </w:t>
      </w:r>
      <w:r w:rsidRPr="00584466">
        <w:rPr>
          <w:rFonts w:eastAsia="Calibri"/>
          <w:sz w:val="27"/>
          <w:szCs w:val="27"/>
          <w:lang w:eastAsia="en-US"/>
        </w:rPr>
        <w:t xml:space="preserve">транспортных средств к эксплуатации и обязанностями должностных лиц по обеспечению безопасности дорожного движения. </w:t>
      </w:r>
    </w:p>
    <w:p w:rsidR="00012BF6" w:rsidRPr="00584466" w:rsidP="00012BF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>Запрещается движение при неисправности рабочей тормозной системы, рулевого управления, сцепного устройства (в составе автоп</w:t>
      </w:r>
      <w:r w:rsidRPr="00584466">
        <w:rPr>
          <w:rFonts w:eastAsia="Calibri"/>
          <w:sz w:val="27"/>
          <w:szCs w:val="27"/>
          <w:lang w:eastAsia="en-US"/>
        </w:rPr>
        <w:t>оезда), негорящих (отсутствующих) фарах и задних габаритных огнях в темное время суток или в условиях недостаточной видимости, недействующем со стороны водителя стеклоочистителе во время дождя или снегопада.</w:t>
      </w:r>
    </w:p>
    <w:p w:rsidR="00012BF6" w:rsidRPr="00584466" w:rsidP="00012BF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 xml:space="preserve">При возникновении в пути прочих неисправностей, </w:t>
      </w:r>
      <w:r w:rsidRPr="00584466">
        <w:rPr>
          <w:rFonts w:eastAsia="Calibri"/>
          <w:sz w:val="27"/>
          <w:szCs w:val="27"/>
          <w:lang w:eastAsia="en-US"/>
        </w:rPr>
        <w:t>с которыми приложением к Основным положениям запрещена эксплуатация транспортных средств, водитель должен устранить их, а если это невозможно, то он может следовать к месту стоянки или ремонта с соблюдением необходимых мер предосторожности.</w:t>
      </w:r>
    </w:p>
    <w:p w:rsidR="00012BF6" w:rsidRPr="00584466" w:rsidP="00012BF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 xml:space="preserve">В соответствии </w:t>
      </w:r>
      <w:r w:rsidRPr="00584466">
        <w:rPr>
          <w:rFonts w:eastAsia="Calibri"/>
          <w:sz w:val="27"/>
          <w:szCs w:val="27"/>
          <w:lang w:eastAsia="en-US"/>
        </w:rPr>
        <w:t>с п. 2 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Постановлением Совета Министров - Правительства РФ от 23 октября 1993 г. № 1090 «О правилах</w:t>
      </w:r>
      <w:r w:rsidRPr="00584466">
        <w:rPr>
          <w:rFonts w:eastAsia="Calibri"/>
          <w:sz w:val="27"/>
          <w:szCs w:val="27"/>
          <w:lang w:eastAsia="en-US"/>
        </w:rPr>
        <w:t xml:space="preserve"> дорожного движения» на механических транспортных средствах (кроме мопедов, трамваев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 w:rsidR="00012BF6" w:rsidRPr="00584466" w:rsidP="00012BF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>Запрещается эксплуатация автомобилей</w:t>
      </w:r>
      <w:r w:rsidRPr="00584466">
        <w:rPr>
          <w:rFonts w:eastAsia="Calibri"/>
          <w:sz w:val="27"/>
          <w:szCs w:val="27"/>
          <w:lang w:eastAsia="en-US"/>
        </w:rPr>
        <w:t>, автобусов, автопоездов, прицепов, мотоциклов, мопедов, тракторов и других самоходных машин, если их техническое состояние и оборудование не отвечают требованиям Перечня неисправностей и условий, при которых запрещается эксплуатация транспортных средств (</w:t>
      </w:r>
      <w:r w:rsidRPr="00584466">
        <w:rPr>
          <w:rFonts w:eastAsia="Calibri"/>
          <w:sz w:val="27"/>
          <w:szCs w:val="27"/>
          <w:lang w:eastAsia="en-US"/>
        </w:rPr>
        <w:t>пункт 11 Основных положений по допуску транспортных средств к эксплуатации).</w:t>
      </w:r>
    </w:p>
    <w:p w:rsidR="00012BF6" w:rsidRPr="00584466" w:rsidP="00012BF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>В соответствии с п. 10.1 приложения к Основным положениям по допуску транспортных средств к эксплуатации и обязанностям должностных лиц по обеспечению безопасности дорожного движе</w:t>
      </w:r>
      <w:r w:rsidRPr="00584466">
        <w:rPr>
          <w:rFonts w:eastAsia="Calibri"/>
          <w:sz w:val="27"/>
          <w:szCs w:val="27"/>
          <w:lang w:eastAsia="en-US"/>
        </w:rPr>
        <w:t>ния «Перечень неисправностей и условий, при которых запрещается эксплуатация транспортных средств», эксплуатация транспортных средств запрещается в случае, если государственный регистрационный знак транспортного средства, способ и место его установки не от</w:t>
      </w:r>
      <w:r w:rsidRPr="00584466">
        <w:rPr>
          <w:rFonts w:eastAsia="Calibri"/>
          <w:sz w:val="27"/>
          <w:szCs w:val="27"/>
          <w:lang w:eastAsia="en-US"/>
        </w:rPr>
        <w:t>вечают требованиям национального стандарта ГОСТ Р 50577-2018 «Знаки государственные регистрационные транспортных средств. Типы и основные размеры. Технические требования».</w:t>
      </w:r>
    </w:p>
    <w:p w:rsidR="00D7286A" w:rsidRPr="00584466" w:rsidP="00012BF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>В соответствии с п. 4 Постановления Пленума Верховного Суда РФ от 25 июня 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</w:t>
      </w:r>
      <w:r w:rsidRPr="00584466">
        <w:rPr>
          <w:rFonts w:eastAsia="Calibri"/>
          <w:sz w:val="27"/>
          <w:szCs w:val="27"/>
          <w:lang w:eastAsia="en-US"/>
        </w:rPr>
        <w:t>б административных правонарушениях» объективную сторону состава административного правонарушения, предусмотренного частью 2 статьи 12.2 КоАП РФ, в частности, образуют действия лица по управлению транспортным средством без государственных регистрационных зн</w:t>
      </w:r>
      <w:r w:rsidRPr="00584466">
        <w:rPr>
          <w:rFonts w:eastAsia="Calibri"/>
          <w:sz w:val="27"/>
          <w:szCs w:val="27"/>
          <w:lang w:eastAsia="en-US"/>
        </w:rPr>
        <w:t>аков (в том числе без одного из них).</w:t>
      </w:r>
    </w:p>
    <w:p w:rsidR="00012BF6" w:rsidRPr="00584466" w:rsidP="00012BF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 xml:space="preserve">Событие административного правонарушения и вина </w:t>
      </w:r>
      <w:r w:rsidR="00204F5C">
        <w:rPr>
          <w:rFonts w:eastAsia="Calibri"/>
          <w:sz w:val="27"/>
          <w:szCs w:val="27"/>
          <w:lang w:eastAsia="en-US"/>
        </w:rPr>
        <w:t>Кнауса В.А.</w:t>
      </w:r>
      <w:r w:rsidRPr="00584466" w:rsidR="00D7286A">
        <w:rPr>
          <w:rFonts w:eastAsia="Calibri"/>
          <w:sz w:val="27"/>
          <w:szCs w:val="27"/>
          <w:lang w:eastAsia="en-US"/>
        </w:rPr>
        <w:t xml:space="preserve"> </w:t>
      </w:r>
      <w:r w:rsidRPr="00584466">
        <w:rPr>
          <w:rFonts w:eastAsia="Calibri"/>
          <w:sz w:val="27"/>
          <w:szCs w:val="27"/>
          <w:lang w:eastAsia="en-US"/>
        </w:rPr>
        <w:t xml:space="preserve">в его совершении подтверждаются совокупностью исследованных в судебном заседании доказательств: </w:t>
      </w:r>
    </w:p>
    <w:p w:rsidR="00012BF6" w:rsidRPr="00584466" w:rsidP="00012BF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 xml:space="preserve">-  протоколом об административном правонарушении </w:t>
      </w:r>
      <w:r w:rsidRPr="00584466" w:rsidR="00D7286A">
        <w:rPr>
          <w:rFonts w:eastAsia="Calibri"/>
          <w:sz w:val="27"/>
          <w:szCs w:val="27"/>
          <w:lang w:eastAsia="en-US"/>
        </w:rPr>
        <w:t>86</w:t>
      </w:r>
      <w:r w:rsidRPr="00584466" w:rsidR="00F25D15">
        <w:rPr>
          <w:rFonts w:eastAsia="Calibri"/>
          <w:sz w:val="27"/>
          <w:szCs w:val="27"/>
          <w:lang w:eastAsia="en-US"/>
        </w:rPr>
        <w:t xml:space="preserve"> </w:t>
      </w:r>
      <w:r w:rsidRPr="00584466" w:rsidR="00D7286A">
        <w:rPr>
          <w:rFonts w:eastAsia="Calibri"/>
          <w:sz w:val="27"/>
          <w:szCs w:val="27"/>
          <w:lang w:eastAsia="en-US"/>
        </w:rPr>
        <w:t>ХМ</w:t>
      </w:r>
      <w:r w:rsidRPr="00584466">
        <w:rPr>
          <w:rFonts w:eastAsia="Calibri"/>
          <w:sz w:val="27"/>
          <w:szCs w:val="27"/>
          <w:lang w:eastAsia="en-US"/>
        </w:rPr>
        <w:t xml:space="preserve"> </w:t>
      </w:r>
      <w:r w:rsidRPr="00584466" w:rsidR="00411F21">
        <w:rPr>
          <w:rFonts w:eastAsia="Calibri"/>
          <w:sz w:val="27"/>
          <w:szCs w:val="27"/>
          <w:lang w:eastAsia="en-US"/>
        </w:rPr>
        <w:t>593</w:t>
      </w:r>
      <w:r w:rsidR="00204F5C">
        <w:rPr>
          <w:rFonts w:eastAsia="Calibri"/>
          <w:sz w:val="27"/>
          <w:szCs w:val="27"/>
          <w:lang w:eastAsia="en-US"/>
        </w:rPr>
        <w:t>844</w:t>
      </w:r>
      <w:r w:rsidRPr="00584466">
        <w:rPr>
          <w:rFonts w:eastAsia="Calibri"/>
          <w:sz w:val="27"/>
          <w:szCs w:val="27"/>
          <w:lang w:eastAsia="en-US"/>
        </w:rPr>
        <w:t xml:space="preserve"> от </w:t>
      </w:r>
      <w:r w:rsidR="00204F5C">
        <w:rPr>
          <w:rFonts w:eastAsia="Calibri"/>
          <w:sz w:val="27"/>
          <w:szCs w:val="27"/>
          <w:lang w:eastAsia="en-US"/>
        </w:rPr>
        <w:t>16</w:t>
      </w:r>
      <w:r w:rsidRPr="00584466">
        <w:rPr>
          <w:rFonts w:eastAsia="Calibri"/>
          <w:sz w:val="27"/>
          <w:szCs w:val="27"/>
          <w:lang w:eastAsia="en-US"/>
        </w:rPr>
        <w:t>.</w:t>
      </w:r>
      <w:r w:rsidR="00204F5C">
        <w:rPr>
          <w:rFonts w:eastAsia="Calibri"/>
          <w:sz w:val="27"/>
          <w:szCs w:val="27"/>
          <w:lang w:eastAsia="en-US"/>
        </w:rPr>
        <w:t>11</w:t>
      </w:r>
      <w:r w:rsidRPr="00584466">
        <w:rPr>
          <w:rFonts w:eastAsia="Calibri"/>
          <w:sz w:val="27"/>
          <w:szCs w:val="27"/>
          <w:lang w:eastAsia="en-US"/>
        </w:rPr>
        <w:t>.2024, в котором изложены обстоятельства и события вменяемого правонарушения. При составлении протокола об административном правонарушении права, предусмотренные ст. 25.1 Кодекса Российской Федерации об административных правонарушениях и положения</w:t>
      </w:r>
      <w:r w:rsidRPr="00584466">
        <w:rPr>
          <w:rFonts w:eastAsia="Calibri"/>
          <w:sz w:val="27"/>
          <w:szCs w:val="27"/>
          <w:lang w:eastAsia="en-US"/>
        </w:rPr>
        <w:t xml:space="preserve"> ст. 51 Конституции Российской Федерации </w:t>
      </w:r>
      <w:r w:rsidRPr="00204F5C" w:rsidR="00204F5C">
        <w:rPr>
          <w:rFonts w:eastAsia="Calibri"/>
          <w:sz w:val="27"/>
          <w:szCs w:val="27"/>
          <w:lang w:eastAsia="en-US"/>
        </w:rPr>
        <w:t>Кнаус</w:t>
      </w:r>
      <w:r w:rsidR="00204F5C">
        <w:rPr>
          <w:rFonts w:eastAsia="Calibri"/>
          <w:sz w:val="27"/>
          <w:szCs w:val="27"/>
          <w:lang w:eastAsia="en-US"/>
        </w:rPr>
        <w:t>у</w:t>
      </w:r>
      <w:r w:rsidRPr="00204F5C" w:rsidR="00204F5C">
        <w:rPr>
          <w:rFonts w:eastAsia="Calibri"/>
          <w:sz w:val="27"/>
          <w:szCs w:val="27"/>
          <w:lang w:eastAsia="en-US"/>
        </w:rPr>
        <w:t xml:space="preserve"> В.А.</w:t>
      </w:r>
      <w:r w:rsidRPr="00584466" w:rsidR="00751CF3">
        <w:rPr>
          <w:rFonts w:eastAsia="Calibri"/>
          <w:sz w:val="27"/>
          <w:szCs w:val="27"/>
          <w:lang w:eastAsia="en-US"/>
        </w:rPr>
        <w:t xml:space="preserve"> </w:t>
      </w:r>
      <w:r w:rsidRPr="00584466">
        <w:rPr>
          <w:rFonts w:eastAsia="Calibri"/>
          <w:sz w:val="27"/>
          <w:szCs w:val="27"/>
          <w:lang w:eastAsia="en-US"/>
        </w:rPr>
        <w:t xml:space="preserve">разъяснены, в графе «Объяснения» он указал, что </w:t>
      </w:r>
      <w:r w:rsidR="00BC342A">
        <w:rPr>
          <w:rFonts w:eastAsia="Calibri"/>
          <w:sz w:val="27"/>
          <w:szCs w:val="27"/>
          <w:lang w:eastAsia="en-US"/>
        </w:rPr>
        <w:t>машина была после ремонта, не было возможности установить номерной знак, так как было позднее время</w:t>
      </w:r>
      <w:r w:rsidRPr="00584466">
        <w:rPr>
          <w:rFonts w:eastAsia="Calibri"/>
          <w:sz w:val="27"/>
          <w:szCs w:val="27"/>
          <w:lang w:eastAsia="en-US"/>
        </w:rPr>
        <w:t>;</w:t>
      </w:r>
    </w:p>
    <w:p w:rsidR="00D7286A" w:rsidRPr="00584466" w:rsidP="00012BF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 xml:space="preserve">- фототаблицей, на которой зафиксировано транспортное </w:t>
      </w:r>
      <w:r w:rsidRPr="00584466">
        <w:rPr>
          <w:rFonts w:eastAsia="Calibri"/>
          <w:sz w:val="27"/>
          <w:szCs w:val="27"/>
          <w:lang w:eastAsia="en-US"/>
        </w:rPr>
        <w:t xml:space="preserve">средство </w:t>
      </w:r>
      <w:r w:rsidRPr="00BC342A" w:rsidR="00BC342A">
        <w:rPr>
          <w:rFonts w:eastAsia="Calibri"/>
          <w:sz w:val="27"/>
          <w:szCs w:val="27"/>
          <w:lang w:eastAsia="en-US"/>
        </w:rPr>
        <w:t xml:space="preserve">«ВАЗ 21120» государственный регистрационный знак </w:t>
      </w:r>
      <w:r w:rsidR="00ED58EE">
        <w:rPr>
          <w:rFonts w:eastAsia="Calibri"/>
          <w:sz w:val="27"/>
          <w:szCs w:val="27"/>
          <w:lang w:eastAsia="en-US"/>
        </w:rPr>
        <w:t>---</w:t>
      </w:r>
      <w:r w:rsidRPr="00584466" w:rsidR="00411F21">
        <w:rPr>
          <w:rFonts w:eastAsia="Calibri"/>
          <w:sz w:val="27"/>
          <w:szCs w:val="27"/>
          <w:lang w:eastAsia="en-US"/>
        </w:rPr>
        <w:t xml:space="preserve"> без установленного на предусмотренном для этого месте переднего государственного регистрационного знака</w:t>
      </w:r>
      <w:r w:rsidRPr="00584466">
        <w:rPr>
          <w:rFonts w:eastAsia="Calibri"/>
          <w:sz w:val="27"/>
          <w:szCs w:val="27"/>
          <w:lang w:eastAsia="en-US"/>
        </w:rPr>
        <w:t>;</w:t>
      </w:r>
    </w:p>
    <w:p w:rsidR="00411F21" w:rsidP="00012BF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>- рапортом ИДПС ОВ ДПС ГИБДД ОМВД России по г. Пыть-Яху</w:t>
      </w:r>
      <w:r w:rsidRPr="00584466">
        <w:rPr>
          <w:rFonts w:eastAsia="Calibri"/>
          <w:sz w:val="27"/>
          <w:szCs w:val="27"/>
          <w:lang w:eastAsia="en-US"/>
        </w:rPr>
        <w:t xml:space="preserve"> об обнаружении признаков правонарушения</w:t>
      </w:r>
      <w:r w:rsidR="00BC342A">
        <w:rPr>
          <w:rFonts w:eastAsia="Calibri"/>
          <w:sz w:val="27"/>
          <w:szCs w:val="27"/>
          <w:lang w:eastAsia="en-US"/>
        </w:rPr>
        <w:t>;</w:t>
      </w:r>
    </w:p>
    <w:p w:rsidR="00BC342A" w:rsidP="00012BF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- реестром правонарушений;</w:t>
      </w:r>
    </w:p>
    <w:p w:rsidR="00012BF6" w:rsidP="006729DF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 xml:space="preserve">- </w:t>
      </w:r>
      <w:r w:rsidR="006729DF">
        <w:rPr>
          <w:rFonts w:eastAsia="Calibri"/>
          <w:sz w:val="27"/>
          <w:szCs w:val="27"/>
          <w:lang w:eastAsia="en-US"/>
        </w:rPr>
        <w:t>справкой на физическое лицо</w:t>
      </w:r>
      <w:r w:rsidRPr="00584466" w:rsidR="00751CF3">
        <w:rPr>
          <w:rFonts w:eastAsia="Calibri"/>
          <w:sz w:val="27"/>
          <w:szCs w:val="27"/>
          <w:lang w:eastAsia="en-US"/>
        </w:rPr>
        <w:t>.</w:t>
      </w:r>
    </w:p>
    <w:p w:rsidR="006729DF" w:rsidRPr="00584466" w:rsidP="006729DF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Письменные объяснения Кнауса В.А. от 16.11.2024, имеющиеся в материалах дела подлежат исключению из объема представленных доказательств, поскольку ему не ра</w:t>
      </w:r>
      <w:r>
        <w:rPr>
          <w:rFonts w:eastAsia="Calibri"/>
          <w:sz w:val="27"/>
          <w:szCs w:val="27"/>
          <w:lang w:eastAsia="en-US"/>
        </w:rPr>
        <w:t>зъяснена ст. 25.1 КоАП РФ.</w:t>
      </w:r>
    </w:p>
    <w:p w:rsidR="00012BF6" w:rsidRPr="00584466" w:rsidP="00012BF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 xml:space="preserve">Мировой судья приходит к выводу о допустимости и достоверности </w:t>
      </w:r>
      <w:r w:rsidR="006729DF">
        <w:rPr>
          <w:rFonts w:eastAsia="Calibri"/>
          <w:sz w:val="27"/>
          <w:szCs w:val="27"/>
          <w:lang w:eastAsia="en-US"/>
        </w:rPr>
        <w:t xml:space="preserve">иных </w:t>
      </w:r>
      <w:r w:rsidRPr="00584466">
        <w:rPr>
          <w:rFonts w:eastAsia="Calibri"/>
          <w:sz w:val="27"/>
          <w:szCs w:val="27"/>
          <w:lang w:eastAsia="en-US"/>
        </w:rPr>
        <w:t>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</w:t>
      </w:r>
      <w:r w:rsidRPr="00584466">
        <w:rPr>
          <w:rFonts w:eastAsia="Calibri"/>
          <w:sz w:val="27"/>
          <w:szCs w:val="27"/>
          <w:lang w:eastAsia="en-US"/>
        </w:rPr>
        <w:t xml:space="preserve">огласуются между собой. </w:t>
      </w:r>
    </w:p>
    <w:p w:rsidR="00012BF6" w:rsidRPr="00584466" w:rsidP="00012BF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 xml:space="preserve">При изложенных обстоятельствах, мировой судья находит вину </w:t>
      </w:r>
      <w:r w:rsidRPr="006729DF" w:rsidR="006729DF">
        <w:rPr>
          <w:rFonts w:eastAsia="Calibri"/>
          <w:sz w:val="27"/>
          <w:szCs w:val="27"/>
          <w:lang w:eastAsia="en-US"/>
        </w:rPr>
        <w:t>Кнаус</w:t>
      </w:r>
      <w:r w:rsidR="006729DF">
        <w:rPr>
          <w:rFonts w:eastAsia="Calibri"/>
          <w:sz w:val="27"/>
          <w:szCs w:val="27"/>
          <w:lang w:eastAsia="en-US"/>
        </w:rPr>
        <w:t>а</w:t>
      </w:r>
      <w:r w:rsidRPr="006729DF" w:rsidR="006729DF">
        <w:rPr>
          <w:rFonts w:eastAsia="Calibri"/>
          <w:sz w:val="27"/>
          <w:szCs w:val="27"/>
          <w:lang w:eastAsia="en-US"/>
        </w:rPr>
        <w:t xml:space="preserve"> В.А.</w:t>
      </w:r>
      <w:r w:rsidRPr="00584466" w:rsidR="00411F21">
        <w:rPr>
          <w:rFonts w:eastAsia="Calibri"/>
          <w:sz w:val="27"/>
          <w:szCs w:val="27"/>
          <w:lang w:eastAsia="en-US"/>
        </w:rPr>
        <w:t xml:space="preserve"> </w:t>
      </w:r>
      <w:r w:rsidRPr="00584466">
        <w:rPr>
          <w:rFonts w:eastAsia="Calibri"/>
          <w:sz w:val="27"/>
          <w:szCs w:val="27"/>
          <w:lang w:eastAsia="en-US"/>
        </w:rPr>
        <w:t>в совершении вмененного административного правонарушения установленной и квалифицирует его действия по ч. 2 ст. 12.2 Кодекса Российской Федерации об администрат</w:t>
      </w:r>
      <w:r w:rsidRPr="00584466">
        <w:rPr>
          <w:rFonts w:eastAsia="Calibri"/>
          <w:sz w:val="27"/>
          <w:szCs w:val="27"/>
          <w:lang w:eastAsia="en-US"/>
        </w:rPr>
        <w:t>ивных правонарушениях – управление транспортным средством без государственных регистрационных знаков.</w:t>
      </w:r>
    </w:p>
    <w:p w:rsidR="006729DF" w:rsidP="00012BF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>Обстоятельств</w:t>
      </w:r>
      <w:r>
        <w:rPr>
          <w:rFonts w:eastAsia="Calibri"/>
          <w:sz w:val="27"/>
          <w:szCs w:val="27"/>
          <w:lang w:eastAsia="en-US"/>
        </w:rPr>
        <w:t>ом</w:t>
      </w:r>
      <w:r w:rsidRPr="00584466">
        <w:rPr>
          <w:rFonts w:eastAsia="Calibri"/>
          <w:sz w:val="27"/>
          <w:szCs w:val="27"/>
          <w:lang w:eastAsia="en-US"/>
        </w:rPr>
        <w:t xml:space="preserve">, </w:t>
      </w:r>
      <w:r w:rsidRPr="00584466" w:rsidR="00012BF6">
        <w:rPr>
          <w:rFonts w:eastAsia="Calibri"/>
          <w:sz w:val="27"/>
          <w:szCs w:val="27"/>
          <w:lang w:eastAsia="en-US"/>
        </w:rPr>
        <w:t>предусмотренны</w:t>
      </w:r>
      <w:r>
        <w:rPr>
          <w:rFonts w:eastAsia="Calibri"/>
          <w:sz w:val="27"/>
          <w:szCs w:val="27"/>
          <w:lang w:eastAsia="en-US"/>
        </w:rPr>
        <w:t>м</w:t>
      </w:r>
      <w:r w:rsidRPr="00584466" w:rsidR="00012BF6">
        <w:rPr>
          <w:rFonts w:eastAsia="Calibri"/>
          <w:sz w:val="27"/>
          <w:szCs w:val="27"/>
          <w:lang w:eastAsia="en-US"/>
        </w:rPr>
        <w:t xml:space="preserve"> </w:t>
      </w:r>
      <w:r w:rsidRPr="00584466" w:rsidR="00411F21">
        <w:rPr>
          <w:rFonts w:eastAsia="Calibri"/>
          <w:sz w:val="27"/>
          <w:szCs w:val="27"/>
          <w:lang w:eastAsia="en-US"/>
        </w:rPr>
        <w:t>ст.</w:t>
      </w:r>
      <w:r>
        <w:rPr>
          <w:rFonts w:eastAsia="Calibri"/>
          <w:sz w:val="27"/>
          <w:szCs w:val="27"/>
          <w:lang w:eastAsia="en-US"/>
        </w:rPr>
        <w:t xml:space="preserve"> </w:t>
      </w:r>
      <w:r w:rsidRPr="00584466" w:rsidR="00411F21">
        <w:rPr>
          <w:rFonts w:eastAsia="Calibri"/>
          <w:sz w:val="27"/>
          <w:szCs w:val="27"/>
          <w:lang w:eastAsia="en-US"/>
        </w:rPr>
        <w:t>4.2</w:t>
      </w:r>
      <w:r>
        <w:rPr>
          <w:rFonts w:eastAsia="Calibri"/>
          <w:sz w:val="27"/>
          <w:szCs w:val="27"/>
          <w:lang w:eastAsia="en-US"/>
        </w:rPr>
        <w:t xml:space="preserve"> КоАП РФ</w:t>
      </w:r>
      <w:r w:rsidRPr="00584466" w:rsidR="00411F21">
        <w:rPr>
          <w:rFonts w:eastAsia="Calibri"/>
          <w:sz w:val="27"/>
          <w:szCs w:val="27"/>
          <w:lang w:eastAsia="en-US"/>
        </w:rPr>
        <w:t>,</w:t>
      </w:r>
      <w:r>
        <w:rPr>
          <w:rFonts w:eastAsia="Calibri"/>
          <w:sz w:val="27"/>
          <w:szCs w:val="27"/>
          <w:lang w:eastAsia="en-US"/>
        </w:rPr>
        <w:t xml:space="preserve"> и смягчающим административную ответственность, является признание вины.</w:t>
      </w:r>
      <w:r w:rsidRPr="00584466" w:rsidR="00411F21">
        <w:rPr>
          <w:rFonts w:eastAsia="Calibri"/>
          <w:sz w:val="27"/>
          <w:szCs w:val="27"/>
          <w:lang w:eastAsia="en-US"/>
        </w:rPr>
        <w:t xml:space="preserve"> </w:t>
      </w:r>
    </w:p>
    <w:p w:rsidR="00012BF6" w:rsidRPr="00584466" w:rsidP="00012BF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Обстоятельств, предусмотренных ст. </w:t>
      </w:r>
      <w:r w:rsidRPr="00584466" w:rsidR="00751CF3">
        <w:rPr>
          <w:rFonts w:eastAsia="Calibri"/>
          <w:sz w:val="27"/>
          <w:szCs w:val="27"/>
          <w:lang w:eastAsia="en-US"/>
        </w:rPr>
        <w:t>4.3</w:t>
      </w:r>
      <w:r w:rsidRPr="00584466">
        <w:rPr>
          <w:rFonts w:eastAsia="Calibri"/>
          <w:sz w:val="27"/>
          <w:szCs w:val="27"/>
          <w:lang w:eastAsia="en-US"/>
        </w:rPr>
        <w:t xml:space="preserve"> Кодекса Российской Федерации об административных правонарушениях, </w:t>
      </w:r>
      <w:r w:rsidRPr="00584466" w:rsidR="00411F21">
        <w:rPr>
          <w:rFonts w:eastAsia="Calibri"/>
          <w:sz w:val="27"/>
          <w:szCs w:val="27"/>
          <w:lang w:eastAsia="en-US"/>
        </w:rPr>
        <w:t>и</w:t>
      </w:r>
      <w:r w:rsidRPr="00584466" w:rsidR="00751CF3">
        <w:rPr>
          <w:rFonts w:eastAsia="Calibri"/>
          <w:sz w:val="27"/>
          <w:szCs w:val="27"/>
          <w:lang w:eastAsia="en-US"/>
        </w:rPr>
        <w:t xml:space="preserve"> отягчающих </w:t>
      </w:r>
      <w:r w:rsidRPr="00584466">
        <w:rPr>
          <w:rFonts w:eastAsia="Calibri"/>
          <w:sz w:val="27"/>
          <w:szCs w:val="27"/>
          <w:lang w:eastAsia="en-US"/>
        </w:rPr>
        <w:t>административную ответственность, мировым судьей по делу не установлено.</w:t>
      </w:r>
    </w:p>
    <w:p w:rsidR="00012BF6" w:rsidRPr="00584466" w:rsidP="00012BF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>Учитывая характер и степень общественной опасности совершенного п</w:t>
      </w:r>
      <w:r w:rsidRPr="00584466">
        <w:rPr>
          <w:rFonts w:eastAsia="Calibri"/>
          <w:sz w:val="27"/>
          <w:szCs w:val="27"/>
          <w:lang w:eastAsia="en-US"/>
        </w:rPr>
        <w:t xml:space="preserve">равонарушения, личность </w:t>
      </w:r>
      <w:r w:rsidRPr="006729DF" w:rsidR="006729DF">
        <w:rPr>
          <w:rFonts w:eastAsia="Calibri"/>
          <w:sz w:val="27"/>
          <w:szCs w:val="27"/>
          <w:lang w:eastAsia="en-US"/>
        </w:rPr>
        <w:t>Кнаус</w:t>
      </w:r>
      <w:r w:rsidR="006729DF">
        <w:rPr>
          <w:rFonts w:eastAsia="Calibri"/>
          <w:sz w:val="27"/>
          <w:szCs w:val="27"/>
          <w:lang w:eastAsia="en-US"/>
        </w:rPr>
        <w:t>а</w:t>
      </w:r>
      <w:r w:rsidRPr="006729DF" w:rsidR="006729DF">
        <w:rPr>
          <w:rFonts w:eastAsia="Calibri"/>
          <w:sz w:val="27"/>
          <w:szCs w:val="27"/>
          <w:lang w:eastAsia="en-US"/>
        </w:rPr>
        <w:t xml:space="preserve"> В.А</w:t>
      </w:r>
      <w:r w:rsidRPr="00584466" w:rsidR="00411F21">
        <w:rPr>
          <w:rFonts w:eastAsia="Calibri"/>
          <w:sz w:val="27"/>
          <w:szCs w:val="27"/>
          <w:lang w:eastAsia="en-US"/>
        </w:rPr>
        <w:t>.</w:t>
      </w:r>
      <w:r w:rsidRPr="00584466">
        <w:rPr>
          <w:rFonts w:eastAsia="Calibri"/>
          <w:sz w:val="27"/>
          <w:szCs w:val="27"/>
          <w:lang w:eastAsia="en-US"/>
        </w:rPr>
        <w:t xml:space="preserve">, его имущественное положение, </w:t>
      </w:r>
      <w:r w:rsidR="006729DF">
        <w:rPr>
          <w:rFonts w:eastAsia="Calibri"/>
          <w:sz w:val="27"/>
          <w:szCs w:val="27"/>
          <w:lang w:eastAsia="en-US"/>
        </w:rPr>
        <w:t>наличие</w:t>
      </w:r>
      <w:r w:rsidRPr="00584466" w:rsidR="00B0164A">
        <w:rPr>
          <w:rFonts w:eastAsia="Calibri"/>
          <w:sz w:val="27"/>
          <w:szCs w:val="27"/>
          <w:lang w:eastAsia="en-US"/>
        </w:rPr>
        <w:t xml:space="preserve"> </w:t>
      </w:r>
      <w:r w:rsidRPr="00584466" w:rsidR="00411F21">
        <w:rPr>
          <w:rFonts w:eastAsia="Calibri"/>
          <w:sz w:val="27"/>
          <w:szCs w:val="27"/>
          <w:lang w:eastAsia="en-US"/>
        </w:rPr>
        <w:t>смягчающ</w:t>
      </w:r>
      <w:r w:rsidR="006729DF">
        <w:rPr>
          <w:rFonts w:eastAsia="Calibri"/>
          <w:sz w:val="27"/>
          <w:szCs w:val="27"/>
          <w:lang w:eastAsia="en-US"/>
        </w:rPr>
        <w:t>его</w:t>
      </w:r>
      <w:r w:rsidRPr="00584466" w:rsidR="00411F21">
        <w:rPr>
          <w:rFonts w:eastAsia="Calibri"/>
          <w:sz w:val="27"/>
          <w:szCs w:val="27"/>
          <w:lang w:eastAsia="en-US"/>
        </w:rPr>
        <w:t xml:space="preserve"> и </w:t>
      </w:r>
      <w:r w:rsidR="006729DF">
        <w:rPr>
          <w:rFonts w:eastAsia="Calibri"/>
          <w:sz w:val="27"/>
          <w:szCs w:val="27"/>
          <w:lang w:eastAsia="en-US"/>
        </w:rPr>
        <w:t xml:space="preserve">отсутствие </w:t>
      </w:r>
      <w:r w:rsidRPr="00584466">
        <w:rPr>
          <w:rFonts w:eastAsia="Calibri"/>
          <w:sz w:val="27"/>
          <w:szCs w:val="27"/>
          <w:lang w:eastAsia="en-US"/>
        </w:rPr>
        <w:t xml:space="preserve">отягчающих административную ответственность обстоятельств, мировой судья приходит к выводу о возможности и целесообразности назначения </w:t>
      </w:r>
      <w:r w:rsidRPr="006729DF" w:rsidR="006729DF">
        <w:rPr>
          <w:rFonts w:eastAsia="Calibri"/>
          <w:sz w:val="27"/>
          <w:szCs w:val="27"/>
          <w:lang w:eastAsia="en-US"/>
        </w:rPr>
        <w:t>Кнаусу В.А.</w:t>
      </w:r>
      <w:r w:rsidRPr="00584466" w:rsidR="00751CF3">
        <w:rPr>
          <w:rFonts w:eastAsia="Calibri"/>
          <w:sz w:val="27"/>
          <w:szCs w:val="27"/>
          <w:lang w:eastAsia="en-US"/>
        </w:rPr>
        <w:t xml:space="preserve"> </w:t>
      </w:r>
      <w:r w:rsidRPr="00584466">
        <w:rPr>
          <w:rFonts w:eastAsia="Calibri"/>
          <w:sz w:val="27"/>
          <w:szCs w:val="27"/>
          <w:lang w:eastAsia="en-US"/>
        </w:rPr>
        <w:t xml:space="preserve">наказания </w:t>
      </w:r>
      <w:r w:rsidRPr="00584466">
        <w:rPr>
          <w:rFonts w:eastAsia="Calibri"/>
          <w:sz w:val="27"/>
          <w:szCs w:val="27"/>
          <w:lang w:eastAsia="en-US"/>
        </w:rPr>
        <w:t xml:space="preserve">в виде административного штрафа. </w:t>
      </w:r>
    </w:p>
    <w:p w:rsidR="00012BF6" w:rsidP="00B0164A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>На основании изложенного, руководствуясь ст. 29.10 Кодекса Российской Федерации об административных правонарушениях, мировой судья</w:t>
      </w:r>
    </w:p>
    <w:p w:rsidR="00584466" w:rsidRPr="00584466" w:rsidP="00B0164A">
      <w:pPr>
        <w:ind w:firstLine="709"/>
        <w:jc w:val="both"/>
        <w:rPr>
          <w:rFonts w:eastAsia="Calibri"/>
          <w:b/>
          <w:sz w:val="27"/>
          <w:szCs w:val="27"/>
          <w:lang w:eastAsia="en-US"/>
        </w:rPr>
      </w:pPr>
    </w:p>
    <w:p w:rsidR="00012BF6" w:rsidRPr="00584466" w:rsidP="00012BF6">
      <w:pPr>
        <w:ind w:firstLine="709"/>
        <w:jc w:val="center"/>
        <w:rPr>
          <w:rFonts w:eastAsia="Calibri"/>
          <w:b/>
          <w:sz w:val="27"/>
          <w:szCs w:val="27"/>
          <w:lang w:eastAsia="en-US"/>
        </w:rPr>
      </w:pPr>
      <w:r w:rsidRPr="00584466">
        <w:rPr>
          <w:rFonts w:eastAsia="Calibri"/>
          <w:b/>
          <w:sz w:val="27"/>
          <w:szCs w:val="27"/>
          <w:lang w:eastAsia="en-US"/>
        </w:rPr>
        <w:t>ПОСТАНОВИЛ:</w:t>
      </w:r>
    </w:p>
    <w:p w:rsidR="00012BF6" w:rsidRPr="00584466" w:rsidP="00012BF6">
      <w:pPr>
        <w:ind w:firstLine="709"/>
        <w:jc w:val="both"/>
        <w:rPr>
          <w:rFonts w:eastAsia="Calibri"/>
          <w:sz w:val="27"/>
          <w:szCs w:val="27"/>
          <w:lang w:eastAsia="en-US"/>
        </w:rPr>
      </w:pPr>
    </w:p>
    <w:p w:rsidR="00012BF6" w:rsidRPr="00584466" w:rsidP="00012BF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 xml:space="preserve">Признать </w:t>
      </w:r>
      <w:r w:rsidRPr="006729DF" w:rsidR="006729DF">
        <w:rPr>
          <w:rFonts w:eastAsia="Calibri"/>
          <w:sz w:val="27"/>
          <w:szCs w:val="27"/>
          <w:lang w:eastAsia="en-US"/>
        </w:rPr>
        <w:t xml:space="preserve">Кнауса Владислава Андреевича </w:t>
      </w:r>
      <w:r w:rsidRPr="00584466">
        <w:rPr>
          <w:rFonts w:eastAsia="Calibri"/>
          <w:sz w:val="27"/>
          <w:szCs w:val="27"/>
          <w:lang w:eastAsia="en-US"/>
        </w:rPr>
        <w:t>виновным в совершении административного</w:t>
      </w:r>
      <w:r w:rsidRPr="00584466">
        <w:rPr>
          <w:rFonts w:eastAsia="Calibri"/>
          <w:sz w:val="27"/>
          <w:szCs w:val="27"/>
          <w:lang w:eastAsia="en-US"/>
        </w:rPr>
        <w:t xml:space="preserve"> правонарушения, предусмотренного ч. 2 ст. 12.2 Кодекса Российской Федерации об административных правонарушениях, и назначить административное наказание в виде административного штрафа в размере 5 000 (пять тысяч) рублей.</w:t>
      </w:r>
    </w:p>
    <w:p w:rsidR="00012BF6" w:rsidRPr="00584466" w:rsidP="00012BF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>Административный штраф подлежит за</w:t>
      </w:r>
      <w:r w:rsidRPr="00584466">
        <w:rPr>
          <w:rFonts w:eastAsia="Calibri"/>
          <w:sz w:val="27"/>
          <w:szCs w:val="27"/>
          <w:lang w:eastAsia="en-US"/>
        </w:rPr>
        <w:t xml:space="preserve">числению на счет получателя: </w:t>
      </w:r>
    </w:p>
    <w:p w:rsidR="00D7286A" w:rsidRPr="00584466" w:rsidP="00D7286A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 xml:space="preserve">Административный штраф подлежит перечислению на счет: </w:t>
      </w:r>
    </w:p>
    <w:p w:rsidR="00D7286A" w:rsidRPr="00584466" w:rsidP="00D7286A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>УФК по ХМАО-Югре (УМВД России по ХМАО-Югре);</w:t>
      </w:r>
    </w:p>
    <w:p w:rsidR="00D7286A" w:rsidRPr="00584466" w:rsidP="00D7286A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 xml:space="preserve">ИНН 8601010390; </w:t>
      </w:r>
    </w:p>
    <w:p w:rsidR="00D7286A" w:rsidRPr="00584466" w:rsidP="00D7286A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>КПП 860101001;</w:t>
      </w:r>
    </w:p>
    <w:p w:rsidR="00D7286A" w:rsidRPr="00584466" w:rsidP="00D7286A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>р/с: 03100643000000018700;</w:t>
      </w:r>
    </w:p>
    <w:p w:rsidR="00D7286A" w:rsidRPr="00584466" w:rsidP="00D7286A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>кор/с 40102810245370000007;</w:t>
      </w:r>
    </w:p>
    <w:p w:rsidR="00D7286A" w:rsidRPr="00584466" w:rsidP="00D7286A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 xml:space="preserve">банк: РКЦ Ханты-Мансийск//УФК по </w:t>
      </w:r>
      <w:r w:rsidRPr="00584466">
        <w:rPr>
          <w:rFonts w:eastAsia="Calibri"/>
          <w:sz w:val="27"/>
          <w:szCs w:val="27"/>
          <w:lang w:eastAsia="en-US"/>
        </w:rPr>
        <w:t>ХМАО-Югре г. Ханты-Мансийск;</w:t>
      </w:r>
    </w:p>
    <w:p w:rsidR="00D7286A" w:rsidRPr="00584466" w:rsidP="00D7286A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>ОКТМО: 71885000;</w:t>
      </w:r>
    </w:p>
    <w:p w:rsidR="00D7286A" w:rsidRPr="00584466" w:rsidP="00D7286A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>БИК: 007162163;</w:t>
      </w:r>
    </w:p>
    <w:p w:rsidR="00D7286A" w:rsidRPr="00584466" w:rsidP="00D7286A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>КБК: 18811601123010001140;</w:t>
      </w:r>
    </w:p>
    <w:p w:rsidR="00D7286A" w:rsidRPr="00584466" w:rsidP="00D7286A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>УИН: 18810486240560002</w:t>
      </w:r>
      <w:r w:rsidR="006729DF">
        <w:rPr>
          <w:rFonts w:eastAsia="Calibri"/>
          <w:sz w:val="27"/>
          <w:szCs w:val="27"/>
          <w:lang w:eastAsia="en-US"/>
        </w:rPr>
        <w:t>20</w:t>
      </w:r>
      <w:r w:rsidRPr="00584466" w:rsidR="00584466">
        <w:rPr>
          <w:rFonts w:eastAsia="Calibri"/>
          <w:sz w:val="27"/>
          <w:szCs w:val="27"/>
          <w:lang w:eastAsia="en-US"/>
        </w:rPr>
        <w:t>3</w:t>
      </w:r>
      <w:r w:rsidRPr="00584466">
        <w:rPr>
          <w:rFonts w:eastAsia="Calibri"/>
          <w:sz w:val="27"/>
          <w:szCs w:val="27"/>
          <w:lang w:eastAsia="en-US"/>
        </w:rPr>
        <w:t>.</w:t>
      </w:r>
    </w:p>
    <w:p w:rsidR="00012BF6" w:rsidRPr="00584466" w:rsidP="00D7286A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</w:t>
      </w:r>
      <w:r w:rsidRPr="00584466">
        <w:rPr>
          <w:rFonts w:eastAsia="Calibri"/>
          <w:sz w:val="27"/>
          <w:szCs w:val="27"/>
          <w:lang w:eastAsia="en-US"/>
        </w:rPr>
        <w:t xml:space="preserve">ней со дня вступления постановления о наложении административного штрафа в законную силу. </w:t>
      </w:r>
    </w:p>
    <w:p w:rsidR="00012BF6" w:rsidRPr="00584466" w:rsidP="00012BF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</w:t>
      </w:r>
      <w:r w:rsidRPr="00584466">
        <w:rPr>
          <w:rFonts w:eastAsia="Calibri"/>
          <w:sz w:val="27"/>
          <w:szCs w:val="27"/>
          <w:lang w:eastAsia="en-US"/>
        </w:rPr>
        <w:t>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012BF6" w:rsidRPr="00584466" w:rsidP="00012BF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>В соответствии с ч. 1.3 ст. 32.2 Кодекса Российской</w:t>
      </w:r>
      <w:r w:rsidRPr="00584466">
        <w:rPr>
          <w:rFonts w:eastAsia="Calibri"/>
          <w:sz w:val="27"/>
          <w:szCs w:val="27"/>
          <w:lang w:eastAsia="en-US"/>
        </w:rPr>
        <w:t xml:space="preserve"> Федерации об административных правонарушениях при уплате административного штрафа лицом, привлеченным к административной ответственности не позднее двадцати дней со дня вынесения настоящего постановления административный штраф может быть уплачен в размере</w:t>
      </w:r>
      <w:r w:rsidRPr="00584466">
        <w:rPr>
          <w:rFonts w:eastAsia="Calibri"/>
          <w:sz w:val="27"/>
          <w:szCs w:val="27"/>
          <w:lang w:eastAsia="en-US"/>
        </w:rPr>
        <w:t xml:space="preserve"> половины суммы наложенного административного штрафа.</w:t>
      </w:r>
    </w:p>
    <w:p w:rsidR="00012BF6" w:rsidRPr="00584466" w:rsidP="00012BF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 xml:space="preserve">Постановление может быть обжаловано в течение десяти </w:t>
      </w:r>
      <w:r w:rsidRPr="00584466" w:rsidR="00B0164A">
        <w:rPr>
          <w:rFonts w:eastAsia="Calibri"/>
          <w:sz w:val="27"/>
          <w:szCs w:val="27"/>
          <w:lang w:eastAsia="en-US"/>
        </w:rPr>
        <w:t>дней</w:t>
      </w:r>
      <w:r w:rsidRPr="00584466">
        <w:rPr>
          <w:rFonts w:eastAsia="Calibri"/>
          <w:sz w:val="27"/>
          <w:szCs w:val="27"/>
          <w:lang w:eastAsia="en-US"/>
        </w:rPr>
        <w:t xml:space="preserve"> со дня вручения или получения копии постановления в Пыть-Яхский городской суд Ханты-Мансийского автономного округа-Югры.</w:t>
      </w:r>
    </w:p>
    <w:p w:rsidR="00012BF6" w:rsidRPr="00584466" w:rsidP="00012BF6">
      <w:pPr>
        <w:ind w:firstLine="709"/>
        <w:jc w:val="both"/>
        <w:rPr>
          <w:rFonts w:eastAsia="Calibri"/>
          <w:sz w:val="27"/>
          <w:szCs w:val="27"/>
          <w:lang w:eastAsia="en-US"/>
        </w:rPr>
      </w:pPr>
    </w:p>
    <w:p w:rsidR="00012BF6" w:rsidRPr="00584466" w:rsidP="00D7286A">
      <w:pPr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>Мировой судья</w:t>
      </w:r>
      <w:r w:rsidRPr="00584466">
        <w:rPr>
          <w:rFonts w:eastAsia="Calibri"/>
          <w:sz w:val="27"/>
          <w:szCs w:val="27"/>
          <w:lang w:eastAsia="en-US"/>
        </w:rPr>
        <w:tab/>
      </w:r>
      <w:r w:rsidRPr="00584466">
        <w:rPr>
          <w:rFonts w:eastAsia="Calibri"/>
          <w:sz w:val="27"/>
          <w:szCs w:val="27"/>
          <w:lang w:eastAsia="en-US"/>
        </w:rPr>
        <w:tab/>
      </w:r>
      <w:r w:rsidRPr="00584466">
        <w:rPr>
          <w:rFonts w:eastAsia="Calibri"/>
          <w:sz w:val="27"/>
          <w:szCs w:val="27"/>
          <w:lang w:eastAsia="en-US"/>
        </w:rPr>
        <w:tab/>
      </w:r>
      <w:r w:rsidRPr="00584466">
        <w:rPr>
          <w:rFonts w:eastAsia="Calibri"/>
          <w:sz w:val="27"/>
          <w:szCs w:val="27"/>
          <w:lang w:eastAsia="en-US"/>
        </w:rPr>
        <w:tab/>
      </w:r>
      <w:r w:rsidRPr="00584466">
        <w:rPr>
          <w:rFonts w:eastAsia="Calibri"/>
          <w:sz w:val="27"/>
          <w:szCs w:val="27"/>
          <w:lang w:eastAsia="en-US"/>
        </w:rPr>
        <w:tab/>
      </w:r>
      <w:r w:rsidRPr="00584466">
        <w:rPr>
          <w:rFonts w:eastAsia="Calibri"/>
          <w:sz w:val="27"/>
          <w:szCs w:val="27"/>
          <w:lang w:eastAsia="en-US"/>
        </w:rPr>
        <w:tab/>
        <w:t xml:space="preserve">                 Е.И. Костарева</w:t>
      </w:r>
    </w:p>
    <w:p w:rsidR="00584466" w:rsidP="00012BF6">
      <w:pPr>
        <w:jc w:val="both"/>
        <w:rPr>
          <w:rFonts w:eastAsia="Calibri"/>
          <w:sz w:val="27"/>
          <w:szCs w:val="27"/>
          <w:lang w:eastAsia="en-US"/>
        </w:rPr>
      </w:pPr>
    </w:p>
    <w:sectPr w:rsidSect="00C13D17">
      <w:headerReference w:type="default" r:id="rId5"/>
      <w:headerReference w:type="first" r:id="rId6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74436764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58EE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 xml:space="preserve">УИД </w:t>
    </w:r>
    <w:r w:rsidR="00411F21">
      <w:t>86</w:t>
    </w:r>
    <w:r w:rsidRPr="00437ADA">
      <w:t>MS00</w:t>
    </w:r>
    <w:r w:rsidR="00204F5C">
      <w:t>55</w:t>
    </w:r>
    <w:r w:rsidRPr="00437ADA">
      <w:t>-01-202</w:t>
    </w:r>
    <w:r w:rsidR="00204F5C">
      <w:t>4</w:t>
    </w:r>
    <w:r w:rsidRPr="00437ADA">
      <w:t>-0</w:t>
    </w:r>
    <w:r w:rsidR="00204F5C">
      <w:t>10483</w:t>
    </w:r>
    <w:r w:rsidRPr="00437ADA">
      <w:t>-</w:t>
    </w:r>
    <w:r w:rsidR="00204F5C">
      <w:t>65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2BF6"/>
    <w:rsid w:val="0001479C"/>
    <w:rsid w:val="00014B04"/>
    <w:rsid w:val="00020AE9"/>
    <w:rsid w:val="000215F0"/>
    <w:rsid w:val="00024319"/>
    <w:rsid w:val="00024F20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61ED6"/>
    <w:rsid w:val="0006214C"/>
    <w:rsid w:val="000635E1"/>
    <w:rsid w:val="00066089"/>
    <w:rsid w:val="00071599"/>
    <w:rsid w:val="00074459"/>
    <w:rsid w:val="0007643D"/>
    <w:rsid w:val="00082BB2"/>
    <w:rsid w:val="000850F9"/>
    <w:rsid w:val="000850FB"/>
    <w:rsid w:val="000865F4"/>
    <w:rsid w:val="0009103F"/>
    <w:rsid w:val="00092D41"/>
    <w:rsid w:val="000970A1"/>
    <w:rsid w:val="000A0024"/>
    <w:rsid w:val="000A0B5A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3673"/>
    <w:rsid w:val="000E4275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11D22"/>
    <w:rsid w:val="00112F3C"/>
    <w:rsid w:val="001131F6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8AA"/>
    <w:rsid w:val="00136A1B"/>
    <w:rsid w:val="00141DE5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16EC"/>
    <w:rsid w:val="001E19B2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39C7"/>
    <w:rsid w:val="00204F5C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76B0"/>
    <w:rsid w:val="00250D9A"/>
    <w:rsid w:val="00260D89"/>
    <w:rsid w:val="00262B59"/>
    <w:rsid w:val="0027135A"/>
    <w:rsid w:val="00271453"/>
    <w:rsid w:val="0027410E"/>
    <w:rsid w:val="00274323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2989"/>
    <w:rsid w:val="002C40BA"/>
    <w:rsid w:val="002D2419"/>
    <w:rsid w:val="002D3738"/>
    <w:rsid w:val="002D38C7"/>
    <w:rsid w:val="002D45E9"/>
    <w:rsid w:val="002D6141"/>
    <w:rsid w:val="002D6545"/>
    <w:rsid w:val="002E2083"/>
    <w:rsid w:val="002E3F7D"/>
    <w:rsid w:val="002E6F29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1240"/>
    <w:rsid w:val="00326268"/>
    <w:rsid w:val="003302FF"/>
    <w:rsid w:val="00333D54"/>
    <w:rsid w:val="00340888"/>
    <w:rsid w:val="003417F9"/>
    <w:rsid w:val="0035067D"/>
    <w:rsid w:val="00351AD9"/>
    <w:rsid w:val="00351B85"/>
    <w:rsid w:val="00351C9C"/>
    <w:rsid w:val="00352432"/>
    <w:rsid w:val="00362107"/>
    <w:rsid w:val="003672A7"/>
    <w:rsid w:val="003676B1"/>
    <w:rsid w:val="00370243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156C"/>
    <w:rsid w:val="00411F21"/>
    <w:rsid w:val="004135E4"/>
    <w:rsid w:val="00414129"/>
    <w:rsid w:val="004154D5"/>
    <w:rsid w:val="00417C4A"/>
    <w:rsid w:val="00427652"/>
    <w:rsid w:val="00427C3C"/>
    <w:rsid w:val="004326C6"/>
    <w:rsid w:val="004363F6"/>
    <w:rsid w:val="00436B37"/>
    <w:rsid w:val="004374F6"/>
    <w:rsid w:val="00437ADA"/>
    <w:rsid w:val="00440F40"/>
    <w:rsid w:val="00441E87"/>
    <w:rsid w:val="0044314A"/>
    <w:rsid w:val="00445180"/>
    <w:rsid w:val="00445AC5"/>
    <w:rsid w:val="0044775B"/>
    <w:rsid w:val="0045425B"/>
    <w:rsid w:val="004547F3"/>
    <w:rsid w:val="004558C6"/>
    <w:rsid w:val="00456CB3"/>
    <w:rsid w:val="00457308"/>
    <w:rsid w:val="00460409"/>
    <w:rsid w:val="00461077"/>
    <w:rsid w:val="00472399"/>
    <w:rsid w:val="004724DF"/>
    <w:rsid w:val="00472707"/>
    <w:rsid w:val="00475558"/>
    <w:rsid w:val="00477AFA"/>
    <w:rsid w:val="00485D88"/>
    <w:rsid w:val="004908A4"/>
    <w:rsid w:val="00491E0E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069"/>
    <w:rsid w:val="004C03D7"/>
    <w:rsid w:val="004C5DA1"/>
    <w:rsid w:val="004C73F0"/>
    <w:rsid w:val="004D05EA"/>
    <w:rsid w:val="004D21D1"/>
    <w:rsid w:val="004D72CB"/>
    <w:rsid w:val="004E10CA"/>
    <w:rsid w:val="004E27A9"/>
    <w:rsid w:val="004E44F2"/>
    <w:rsid w:val="004E4BE8"/>
    <w:rsid w:val="004E543F"/>
    <w:rsid w:val="004E57A3"/>
    <w:rsid w:val="004F392C"/>
    <w:rsid w:val="004F60E0"/>
    <w:rsid w:val="0050198E"/>
    <w:rsid w:val="00501F53"/>
    <w:rsid w:val="005034CB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32A31"/>
    <w:rsid w:val="00540B4C"/>
    <w:rsid w:val="0054278F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84466"/>
    <w:rsid w:val="00597FC7"/>
    <w:rsid w:val="005A0A6C"/>
    <w:rsid w:val="005A26F8"/>
    <w:rsid w:val="005A389C"/>
    <w:rsid w:val="005A527B"/>
    <w:rsid w:val="005B1162"/>
    <w:rsid w:val="005B17EA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74BE"/>
    <w:rsid w:val="005E1567"/>
    <w:rsid w:val="005E33DE"/>
    <w:rsid w:val="005E384D"/>
    <w:rsid w:val="005E4058"/>
    <w:rsid w:val="005E62F1"/>
    <w:rsid w:val="005E6EC2"/>
    <w:rsid w:val="005E7DA9"/>
    <w:rsid w:val="005F4C3D"/>
    <w:rsid w:val="005F5A5E"/>
    <w:rsid w:val="00601264"/>
    <w:rsid w:val="0060535F"/>
    <w:rsid w:val="00606097"/>
    <w:rsid w:val="00607569"/>
    <w:rsid w:val="00610747"/>
    <w:rsid w:val="006124E6"/>
    <w:rsid w:val="00614D0D"/>
    <w:rsid w:val="0061522C"/>
    <w:rsid w:val="00617AF3"/>
    <w:rsid w:val="0062103D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52FF"/>
    <w:rsid w:val="00655A03"/>
    <w:rsid w:val="00656612"/>
    <w:rsid w:val="00661405"/>
    <w:rsid w:val="00662CC0"/>
    <w:rsid w:val="0066395F"/>
    <w:rsid w:val="00664CEF"/>
    <w:rsid w:val="00667B05"/>
    <w:rsid w:val="0067140D"/>
    <w:rsid w:val="00671D03"/>
    <w:rsid w:val="00672515"/>
    <w:rsid w:val="006729DF"/>
    <w:rsid w:val="00674AFC"/>
    <w:rsid w:val="00681BBB"/>
    <w:rsid w:val="0068737B"/>
    <w:rsid w:val="0068764F"/>
    <w:rsid w:val="006900A7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6D4D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7950"/>
    <w:rsid w:val="00747D43"/>
    <w:rsid w:val="00750DB9"/>
    <w:rsid w:val="00751CF3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680A"/>
    <w:rsid w:val="007A08CA"/>
    <w:rsid w:val="007A0AA8"/>
    <w:rsid w:val="007A4C14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F1421"/>
    <w:rsid w:val="007F15CD"/>
    <w:rsid w:val="007F3B30"/>
    <w:rsid w:val="007F4E35"/>
    <w:rsid w:val="007F5009"/>
    <w:rsid w:val="0080517E"/>
    <w:rsid w:val="00813524"/>
    <w:rsid w:val="0081358E"/>
    <w:rsid w:val="00827ACD"/>
    <w:rsid w:val="008310A7"/>
    <w:rsid w:val="008313BF"/>
    <w:rsid w:val="00831B0D"/>
    <w:rsid w:val="00832A95"/>
    <w:rsid w:val="00833368"/>
    <w:rsid w:val="008439A8"/>
    <w:rsid w:val="00851FC3"/>
    <w:rsid w:val="00853863"/>
    <w:rsid w:val="00854159"/>
    <w:rsid w:val="008564F2"/>
    <w:rsid w:val="0086266D"/>
    <w:rsid w:val="00865EEE"/>
    <w:rsid w:val="00870BCF"/>
    <w:rsid w:val="00871237"/>
    <w:rsid w:val="00871DB4"/>
    <w:rsid w:val="00875074"/>
    <w:rsid w:val="008760EF"/>
    <w:rsid w:val="00876C32"/>
    <w:rsid w:val="0087756A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1AA5"/>
    <w:rsid w:val="008E3D72"/>
    <w:rsid w:val="008E5A57"/>
    <w:rsid w:val="008F34D1"/>
    <w:rsid w:val="009009D0"/>
    <w:rsid w:val="00904A6A"/>
    <w:rsid w:val="00906594"/>
    <w:rsid w:val="0091221B"/>
    <w:rsid w:val="00912CCC"/>
    <w:rsid w:val="009222BF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6AB"/>
    <w:rsid w:val="00947687"/>
    <w:rsid w:val="009603E2"/>
    <w:rsid w:val="00960F59"/>
    <w:rsid w:val="00964D93"/>
    <w:rsid w:val="00965EB9"/>
    <w:rsid w:val="009772F4"/>
    <w:rsid w:val="00983D12"/>
    <w:rsid w:val="00986A41"/>
    <w:rsid w:val="00996750"/>
    <w:rsid w:val="00996BF5"/>
    <w:rsid w:val="009A3FEE"/>
    <w:rsid w:val="009A7612"/>
    <w:rsid w:val="009B1D5D"/>
    <w:rsid w:val="009B4A25"/>
    <w:rsid w:val="009B6348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652D"/>
    <w:rsid w:val="00A17BDB"/>
    <w:rsid w:val="00A243C9"/>
    <w:rsid w:val="00A2657B"/>
    <w:rsid w:val="00A31131"/>
    <w:rsid w:val="00A34BB2"/>
    <w:rsid w:val="00A35557"/>
    <w:rsid w:val="00A40C7F"/>
    <w:rsid w:val="00A4465D"/>
    <w:rsid w:val="00A47D10"/>
    <w:rsid w:val="00A5553C"/>
    <w:rsid w:val="00A557E0"/>
    <w:rsid w:val="00A6009C"/>
    <w:rsid w:val="00A62A89"/>
    <w:rsid w:val="00A70B58"/>
    <w:rsid w:val="00A72196"/>
    <w:rsid w:val="00A80E68"/>
    <w:rsid w:val="00A9146B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300F"/>
    <w:rsid w:val="00AB4259"/>
    <w:rsid w:val="00AC2908"/>
    <w:rsid w:val="00AC2C5C"/>
    <w:rsid w:val="00AC7C81"/>
    <w:rsid w:val="00AD2290"/>
    <w:rsid w:val="00AD23A3"/>
    <w:rsid w:val="00AD35E7"/>
    <w:rsid w:val="00AD44E2"/>
    <w:rsid w:val="00AD45DB"/>
    <w:rsid w:val="00AE7920"/>
    <w:rsid w:val="00AF09B7"/>
    <w:rsid w:val="00AF3C53"/>
    <w:rsid w:val="00B010E5"/>
    <w:rsid w:val="00B0164A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35934"/>
    <w:rsid w:val="00B37F34"/>
    <w:rsid w:val="00B4402F"/>
    <w:rsid w:val="00B44E67"/>
    <w:rsid w:val="00B4564E"/>
    <w:rsid w:val="00B46051"/>
    <w:rsid w:val="00B51702"/>
    <w:rsid w:val="00B51C4D"/>
    <w:rsid w:val="00B523C2"/>
    <w:rsid w:val="00B52EFE"/>
    <w:rsid w:val="00B534CF"/>
    <w:rsid w:val="00B540A0"/>
    <w:rsid w:val="00B55256"/>
    <w:rsid w:val="00B572FE"/>
    <w:rsid w:val="00B60920"/>
    <w:rsid w:val="00B61787"/>
    <w:rsid w:val="00B634BD"/>
    <w:rsid w:val="00B65BB5"/>
    <w:rsid w:val="00B70049"/>
    <w:rsid w:val="00B74CB7"/>
    <w:rsid w:val="00B75636"/>
    <w:rsid w:val="00B849D6"/>
    <w:rsid w:val="00B85D68"/>
    <w:rsid w:val="00B97097"/>
    <w:rsid w:val="00BA4568"/>
    <w:rsid w:val="00BA67DB"/>
    <w:rsid w:val="00BB030F"/>
    <w:rsid w:val="00BB09EB"/>
    <w:rsid w:val="00BC02B6"/>
    <w:rsid w:val="00BC0E9E"/>
    <w:rsid w:val="00BC17C1"/>
    <w:rsid w:val="00BC342A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34EC"/>
    <w:rsid w:val="00C1367C"/>
    <w:rsid w:val="00C13D17"/>
    <w:rsid w:val="00C17913"/>
    <w:rsid w:val="00C22DC1"/>
    <w:rsid w:val="00C25FA9"/>
    <w:rsid w:val="00C2654C"/>
    <w:rsid w:val="00C2674C"/>
    <w:rsid w:val="00C3020A"/>
    <w:rsid w:val="00C361D3"/>
    <w:rsid w:val="00C40F94"/>
    <w:rsid w:val="00C4131F"/>
    <w:rsid w:val="00C440F9"/>
    <w:rsid w:val="00C4615E"/>
    <w:rsid w:val="00C505ED"/>
    <w:rsid w:val="00C51F8A"/>
    <w:rsid w:val="00C52F82"/>
    <w:rsid w:val="00C52FBE"/>
    <w:rsid w:val="00C541AD"/>
    <w:rsid w:val="00C61276"/>
    <w:rsid w:val="00C636A2"/>
    <w:rsid w:val="00C637E6"/>
    <w:rsid w:val="00C63E2E"/>
    <w:rsid w:val="00C66938"/>
    <w:rsid w:val="00C675DE"/>
    <w:rsid w:val="00C709C0"/>
    <w:rsid w:val="00C73D32"/>
    <w:rsid w:val="00C73E51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C489F"/>
    <w:rsid w:val="00CD6296"/>
    <w:rsid w:val="00CD7676"/>
    <w:rsid w:val="00CD7DF7"/>
    <w:rsid w:val="00CE39E8"/>
    <w:rsid w:val="00CF055E"/>
    <w:rsid w:val="00CF18C7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5792D"/>
    <w:rsid w:val="00D64EA8"/>
    <w:rsid w:val="00D655E9"/>
    <w:rsid w:val="00D66F23"/>
    <w:rsid w:val="00D7198D"/>
    <w:rsid w:val="00D7286A"/>
    <w:rsid w:val="00D74813"/>
    <w:rsid w:val="00D803BC"/>
    <w:rsid w:val="00D83275"/>
    <w:rsid w:val="00D8376D"/>
    <w:rsid w:val="00D85C02"/>
    <w:rsid w:val="00D86F04"/>
    <w:rsid w:val="00D91CB8"/>
    <w:rsid w:val="00D92CC7"/>
    <w:rsid w:val="00D93BF3"/>
    <w:rsid w:val="00DA5AEE"/>
    <w:rsid w:val="00DB5589"/>
    <w:rsid w:val="00DB5AF3"/>
    <w:rsid w:val="00DB63EF"/>
    <w:rsid w:val="00DC3CCB"/>
    <w:rsid w:val="00DC4754"/>
    <w:rsid w:val="00DC4D00"/>
    <w:rsid w:val="00DC58F7"/>
    <w:rsid w:val="00DC6A68"/>
    <w:rsid w:val="00DD0730"/>
    <w:rsid w:val="00DD364D"/>
    <w:rsid w:val="00DD4BAC"/>
    <w:rsid w:val="00DD6214"/>
    <w:rsid w:val="00DD7983"/>
    <w:rsid w:val="00DE4DF3"/>
    <w:rsid w:val="00DF1E97"/>
    <w:rsid w:val="00DF3E62"/>
    <w:rsid w:val="00DF5B3B"/>
    <w:rsid w:val="00E00449"/>
    <w:rsid w:val="00E02EB8"/>
    <w:rsid w:val="00E06F0A"/>
    <w:rsid w:val="00E07C27"/>
    <w:rsid w:val="00E10097"/>
    <w:rsid w:val="00E22407"/>
    <w:rsid w:val="00E2264B"/>
    <w:rsid w:val="00E23A83"/>
    <w:rsid w:val="00E23EF1"/>
    <w:rsid w:val="00E259BB"/>
    <w:rsid w:val="00E30773"/>
    <w:rsid w:val="00E34D95"/>
    <w:rsid w:val="00E376A9"/>
    <w:rsid w:val="00E379F7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74669"/>
    <w:rsid w:val="00E91DF1"/>
    <w:rsid w:val="00E922A6"/>
    <w:rsid w:val="00E92D46"/>
    <w:rsid w:val="00E93D33"/>
    <w:rsid w:val="00E94914"/>
    <w:rsid w:val="00EA2442"/>
    <w:rsid w:val="00EA49CC"/>
    <w:rsid w:val="00EA500E"/>
    <w:rsid w:val="00EB0B88"/>
    <w:rsid w:val="00EB145E"/>
    <w:rsid w:val="00EB21B0"/>
    <w:rsid w:val="00EB2BF3"/>
    <w:rsid w:val="00EB3082"/>
    <w:rsid w:val="00EB4CB9"/>
    <w:rsid w:val="00EB5F9C"/>
    <w:rsid w:val="00EB6551"/>
    <w:rsid w:val="00EC0321"/>
    <w:rsid w:val="00EC19B1"/>
    <w:rsid w:val="00EC329D"/>
    <w:rsid w:val="00EC4CBF"/>
    <w:rsid w:val="00EC6CA7"/>
    <w:rsid w:val="00ED422A"/>
    <w:rsid w:val="00ED56C0"/>
    <w:rsid w:val="00ED58EE"/>
    <w:rsid w:val="00EE17A8"/>
    <w:rsid w:val="00EE1EC6"/>
    <w:rsid w:val="00EE31BB"/>
    <w:rsid w:val="00EE3315"/>
    <w:rsid w:val="00EE3355"/>
    <w:rsid w:val="00EF00B8"/>
    <w:rsid w:val="00EF361C"/>
    <w:rsid w:val="00EF4631"/>
    <w:rsid w:val="00EF5CB2"/>
    <w:rsid w:val="00EF6A57"/>
    <w:rsid w:val="00F02CD1"/>
    <w:rsid w:val="00F02D68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5D15"/>
    <w:rsid w:val="00F267D1"/>
    <w:rsid w:val="00F26B60"/>
    <w:rsid w:val="00F26E2C"/>
    <w:rsid w:val="00F2773C"/>
    <w:rsid w:val="00F359FE"/>
    <w:rsid w:val="00F363A9"/>
    <w:rsid w:val="00F42BA9"/>
    <w:rsid w:val="00F43B52"/>
    <w:rsid w:val="00F45362"/>
    <w:rsid w:val="00F45E0C"/>
    <w:rsid w:val="00F4757E"/>
    <w:rsid w:val="00F47C64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6244"/>
    <w:rsid w:val="00F861EA"/>
    <w:rsid w:val="00F91107"/>
    <w:rsid w:val="00F9542C"/>
    <w:rsid w:val="00FA0545"/>
    <w:rsid w:val="00FA4701"/>
    <w:rsid w:val="00FA58F0"/>
    <w:rsid w:val="00FA6C13"/>
    <w:rsid w:val="00FB00E5"/>
    <w:rsid w:val="00FB1432"/>
    <w:rsid w:val="00FB1A54"/>
    <w:rsid w:val="00FB1D4C"/>
    <w:rsid w:val="00FB319C"/>
    <w:rsid w:val="00FC255C"/>
    <w:rsid w:val="00FC3BA9"/>
    <w:rsid w:val="00FD6290"/>
    <w:rsid w:val="00FD6C41"/>
    <w:rsid w:val="00FE22B2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  <w:style w:type="paragraph" w:styleId="BodyText">
    <w:name w:val="Body Text"/>
    <w:basedOn w:val="Normal"/>
    <w:link w:val="a3"/>
    <w:rsid w:val="00FA4701"/>
    <w:pPr>
      <w:jc w:val="both"/>
    </w:pPr>
    <w:rPr>
      <w:b/>
      <w:bCs/>
      <w:lang w:val="x-none" w:eastAsia="x-none"/>
    </w:rPr>
  </w:style>
  <w:style w:type="character" w:customStyle="1" w:styleId="a3">
    <w:name w:val="Основной текст Знак"/>
    <w:basedOn w:val="DefaultParagraphFont"/>
    <w:link w:val="BodyText"/>
    <w:rsid w:val="00FA4701"/>
    <w:rPr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F58EC-42B9-4DD4-B710-1849CCD61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